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B" w:rsidRDefault="003A0A5B" w:rsidP="00592182">
      <w:pPr>
        <w:rPr>
          <w:rFonts w:ascii="Times New Roman" w:hAnsi="Times New Roman" w:cs="Times New Roman"/>
          <w:bCs/>
          <w:sz w:val="28"/>
          <w:szCs w:val="28"/>
        </w:rPr>
      </w:pPr>
    </w:p>
    <w:p w:rsidR="003A0A5B" w:rsidRPr="004C799E" w:rsidRDefault="003A0A5B" w:rsidP="003A0A5B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C799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Долгосрочный проект «Времена года» </w:t>
      </w:r>
    </w:p>
    <w:p w:rsidR="003A0A5B" w:rsidRPr="005227B8" w:rsidRDefault="003A0A5B" w:rsidP="005227B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C799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 старшей группе</w:t>
      </w:r>
    </w:p>
    <w:p w:rsidR="003A0A5B" w:rsidRPr="005227B8" w:rsidRDefault="003A0A5B" w:rsidP="005227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24300" cy="3924300"/>
            <wp:effectExtent l="19050" t="0" r="0" b="0"/>
            <wp:docPr id="1" name="Рисунок 1" descr="ÐÐ°ÑÑÐ¸Ð½ÐºÐ¸ Ð¿Ð¾ Ð·Ð°Ð¿ÑÐ¾ÑÑ Ð²ÑÐµÐ¼ÐµÐ½Ð° Ð³Ð¾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ÑÐµÐ¼ÐµÐ½Ð° Ð³Ð¾Ð´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01" cy="393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5B" w:rsidRDefault="003A0A5B" w:rsidP="003A0A5B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i/>
          <w:sz w:val="28"/>
          <w:szCs w:val="28"/>
        </w:rPr>
      </w:pPr>
      <w:r w:rsidRPr="00377423">
        <w:rPr>
          <w:i/>
          <w:sz w:val="28"/>
          <w:szCs w:val="28"/>
        </w:rPr>
        <w:t>"</w:t>
      </w:r>
      <w:hyperlink r:id="rId7" w:tgtFrame="_blank" w:history="1">
        <w:r w:rsidRPr="00A3208A">
          <w:rPr>
            <w:rStyle w:val="a5"/>
            <w:i/>
            <w:color w:val="auto"/>
            <w:sz w:val="28"/>
            <w:szCs w:val="28"/>
            <w:u w:val="none"/>
          </w:rPr>
          <w:t>Учите</w:t>
        </w:r>
      </w:hyperlink>
      <w:r w:rsidRPr="00A3208A">
        <w:rPr>
          <w:i/>
        </w:rPr>
        <w:t xml:space="preserve"> </w:t>
      </w:r>
      <w:r w:rsidRPr="00377423">
        <w:rPr>
          <w:i/>
          <w:sz w:val="28"/>
          <w:szCs w:val="28"/>
        </w:rPr>
        <w:t>ребёнка каким-нибудь неизвестным</w:t>
      </w:r>
    </w:p>
    <w:p w:rsidR="003A0A5B" w:rsidRDefault="003A0A5B" w:rsidP="003A0A5B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i/>
          <w:sz w:val="28"/>
          <w:szCs w:val="28"/>
        </w:rPr>
      </w:pPr>
      <w:r w:rsidRPr="00377423">
        <w:rPr>
          <w:i/>
          <w:sz w:val="28"/>
          <w:szCs w:val="28"/>
        </w:rPr>
        <w:t xml:space="preserve"> ему пяти словам – он будет долго и </w:t>
      </w:r>
    </w:p>
    <w:p w:rsidR="003A0A5B" w:rsidRDefault="003A0A5B" w:rsidP="003A0A5B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i/>
          <w:sz w:val="28"/>
          <w:szCs w:val="28"/>
        </w:rPr>
      </w:pPr>
      <w:r w:rsidRPr="00377423">
        <w:rPr>
          <w:i/>
          <w:sz w:val="28"/>
          <w:szCs w:val="28"/>
        </w:rPr>
        <w:t xml:space="preserve">напрасно мучиться, но свяжите </w:t>
      </w:r>
    </w:p>
    <w:p w:rsidR="003A0A5B" w:rsidRDefault="003A0A5B" w:rsidP="003A0A5B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i/>
          <w:sz w:val="28"/>
          <w:szCs w:val="28"/>
        </w:rPr>
      </w:pPr>
      <w:r w:rsidRPr="00377423">
        <w:rPr>
          <w:i/>
          <w:sz w:val="28"/>
          <w:szCs w:val="28"/>
        </w:rPr>
        <w:t>двадцать таких слов с картинками,</w:t>
      </w:r>
    </w:p>
    <w:p w:rsidR="003A0A5B" w:rsidRPr="00377423" w:rsidRDefault="003A0A5B" w:rsidP="003A0A5B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i/>
          <w:sz w:val="28"/>
          <w:szCs w:val="28"/>
        </w:rPr>
      </w:pPr>
      <w:r w:rsidRPr="00377423">
        <w:rPr>
          <w:i/>
          <w:sz w:val="28"/>
          <w:szCs w:val="28"/>
        </w:rPr>
        <w:t xml:space="preserve"> и он их усвоит на лету" (К.Д.Ушинский).</w:t>
      </w:r>
    </w:p>
    <w:p w:rsidR="003A0A5B" w:rsidRPr="00A95B7B" w:rsidRDefault="003A0A5B" w:rsidP="003A0A5B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A0A5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</w:t>
      </w:r>
      <w:r w:rsidRPr="00A95B7B">
        <w:rPr>
          <w:rFonts w:ascii="Times New Roman" w:hAnsi="Times New Roman" w:cs="Times New Roman"/>
          <w:bCs/>
          <w:sz w:val="28"/>
          <w:szCs w:val="28"/>
        </w:rPr>
        <w:t>,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группы, их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0A5B" w:rsidRPr="00A95B7B" w:rsidRDefault="003A0A5B" w:rsidP="003A0A5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526F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Вид проекта:</w:t>
      </w:r>
      <w:r w:rsidRPr="00A95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познавательно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95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95B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творческий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A0A5B" w:rsidRPr="00A95B7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Продолжительность: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долгосрочный</w:t>
      </w:r>
      <w:proofErr w:type="gramEnd"/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0A5B" w:rsidRPr="00A95B7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Сроки реализации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  <w:r w:rsidR="00A32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</w:t>
      </w:r>
      <w:r w:rsidR="00456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="00A32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август 20</w:t>
      </w:r>
      <w:r w:rsidR="00456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</w:p>
    <w:p w:rsidR="003A0A5B" w:rsidRPr="00A3208A" w:rsidRDefault="003A0A5B" w:rsidP="003A0A5B">
      <w:pPr>
        <w:pStyle w:val="a3"/>
        <w:shd w:val="clear" w:color="auto" w:fill="FFFFFF"/>
        <w:spacing w:before="96" w:beforeAutospacing="0" w:after="96" w:afterAutospacing="0" w:line="346" w:lineRule="atLeast"/>
        <w:jc w:val="both"/>
        <w:rPr>
          <w:b/>
          <w:color w:val="000000" w:themeColor="text1"/>
          <w:sz w:val="28"/>
          <w:szCs w:val="28"/>
          <w:u w:val="single"/>
        </w:rPr>
      </w:pPr>
      <w:r w:rsidRPr="00A3208A">
        <w:rPr>
          <w:b/>
          <w:sz w:val="28"/>
          <w:szCs w:val="28"/>
          <w:u w:val="single"/>
        </w:rPr>
        <w:t>Актуальность:</w:t>
      </w:r>
    </w:p>
    <w:p w:rsidR="003A0A5B" w:rsidRPr="00A95B7B" w:rsidRDefault="003A0A5B" w:rsidP="003A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 из  обязательных  условий  эффективности  системы  обучения  и  воспитания  детей  дошкольного возраста – высокий  уровень  их  речевой  и  познавательной активности. </w:t>
      </w:r>
    </w:p>
    <w:p w:rsidR="003A0A5B" w:rsidRPr="00A95B7B" w:rsidRDefault="003A0A5B" w:rsidP="003A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речевых средств и познавательной активности  у детей  ограничивает круг их общения, способствует возникновению замкнутости,   безынициативности,   нерешительности,   стеснительности;  порождает  специфические  черты  речевого  поведения  – неумение устанавливать  контакт  с  собеседником,  поддерживать  беседу.</w:t>
      </w:r>
    </w:p>
    <w:p w:rsidR="003A0A5B" w:rsidRDefault="003A0A5B" w:rsidP="003A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 свою очередь,  низкий  уровень  общения  замедляет  темп  развития  речи  и  других психических   процессов.  </w:t>
      </w:r>
    </w:p>
    <w:p w:rsidR="003A0A5B" w:rsidRPr="00A3208A" w:rsidRDefault="003A0A5B" w:rsidP="003A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Проблема:                          </w:t>
      </w:r>
    </w:p>
    <w:p w:rsidR="003A0A5B" w:rsidRPr="00E846E7" w:rsidRDefault="003A0A5B" w:rsidP="003A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>У  детей  с  недоразвитием  речи страдает  как  механическая,  так  и логическая память. Так же у детей с общим недоразвитием речи замедляется  темп развития наглядно -  образного мышления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Гипотеза:</w:t>
      </w:r>
    </w:p>
    <w:p w:rsidR="003A0A5B" w:rsidRPr="005227B8" w:rsidRDefault="003A0A5B" w:rsidP="003A0A5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аучивание стихотворений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мнемотаблиц 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дошкольников имеет огро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мную пользу: расширяет кругозор,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развивается память,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логическое мышление; формируется культурный уровень; 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рифма дает возможно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 обрести внутреннюю гармонию. </w:t>
      </w:r>
      <w:r w:rsidRPr="00A95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произведение, усвоенное памятью ребенка, обогащает словарный запас, формирует его собственную речь. Выразительность исполнения развивает технику речи. Чем больше ребенок учит наизусть, тем больше объем памяти формируется у него для дальнейшего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0A5B" w:rsidRPr="00D526F0" w:rsidRDefault="003A0A5B" w:rsidP="003A0A5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 проекта:</w:t>
      </w:r>
      <w:r w:rsidRPr="00CB7454">
        <w:t xml:space="preserve"> </w:t>
      </w:r>
      <w:r w:rsidRPr="00CB74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Создание условий для развития связной речи </w:t>
      </w:r>
      <w:r w:rsidR="00C84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памяти </w:t>
      </w:r>
      <w:r w:rsidRPr="00CB74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средствами мнемотехники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Задачи проекта: </w:t>
      </w:r>
    </w:p>
    <w:p w:rsidR="003A0A5B" w:rsidRPr="009C3CE2" w:rsidRDefault="003A0A5B" w:rsidP="003A0A5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C3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повышению </w:t>
      </w:r>
      <w:r w:rsidRPr="009C3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9B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и </w:t>
      </w:r>
      <w:r w:rsidRPr="009B1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заучивание стихотворений по мнемотаблицам и пересказ по мнемосхемам.</w:t>
      </w:r>
    </w:p>
    <w:p w:rsidR="003A0A5B" w:rsidRPr="009B1289" w:rsidRDefault="003A0A5B" w:rsidP="003A0A5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связной речи, памяти и мышления детей  средствами мнемотехники,  развитие творческих способностей.</w:t>
      </w:r>
    </w:p>
    <w:p w:rsidR="003A0A5B" w:rsidRDefault="003A0A5B" w:rsidP="003A0A5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9B1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ормировать способности детей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выразительному чтению наизусть через чтение стихотворений.</w:t>
      </w:r>
    </w:p>
    <w:p w:rsidR="003A0A5B" w:rsidRDefault="003A0A5B" w:rsidP="003A0A5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1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3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Совершенствовать </w:t>
      </w:r>
      <w:r w:rsidRPr="009C3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 детей о временах и месяцах года, об окружающем мире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через заучивание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стихотворений о месяцах года,</w:t>
      </w:r>
    </w:p>
    <w:p w:rsidR="003A0A5B" w:rsidRPr="009C3CE2" w:rsidRDefault="003A0A5B" w:rsidP="003A0A5B">
      <w:pPr>
        <w:pStyle w:val="a6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картинок, просмотр мультфильмов, дидактические и пальчиковые игры, чтение сказок, наблюдения в природе.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Формы организации проекта:</w:t>
      </w:r>
    </w:p>
    <w:p w:rsidR="003A0A5B" w:rsidRPr="00D526F0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526F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Работа с детьми:</w:t>
      </w:r>
    </w:p>
    <w:p w:rsidR="003A0A5B" w:rsidRPr="00A95B7B" w:rsidRDefault="00FC1E4E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Непосредстве</w:t>
      </w:r>
      <w:r w:rsidR="003A0A5B"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нная образовательная деятельность;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пальчиковые игры;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Беседы;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иллюстраций;</w:t>
      </w:r>
    </w:p>
    <w:p w:rsidR="003A0A5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мультфильмов;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 Инсценирование песен;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литературы;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Художественное творчество;</w:t>
      </w:r>
    </w:p>
    <w:p w:rsidR="003A0A5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Ручной труд, труд в природе;</w:t>
      </w:r>
    </w:p>
    <w:p w:rsidR="003A0A5B" w:rsidRDefault="003A0A5B" w:rsidP="003A0A5B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- </w:t>
      </w:r>
      <w:r>
        <w:rPr>
          <w:b w:val="0"/>
          <w:sz w:val="28"/>
          <w:szCs w:val="28"/>
        </w:rPr>
        <w:t>Наблюдения на прогулках;</w:t>
      </w:r>
    </w:p>
    <w:p w:rsidR="003A0A5B" w:rsidRDefault="003A0A5B" w:rsidP="003A0A5B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Пересказ по мнемосхемам;</w:t>
      </w:r>
    </w:p>
    <w:p w:rsidR="00592182" w:rsidRDefault="00592182" w:rsidP="003A0A5B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>
        <w:rPr>
          <w:b w:val="0"/>
          <w:color w:val="111111"/>
          <w:sz w:val="28"/>
          <w:szCs w:val="28"/>
        </w:rPr>
        <w:t xml:space="preserve">Заучивание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F63CCB" w:rsidRDefault="003A0A5B" w:rsidP="003A0A5B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>
        <w:rPr>
          <w:b w:val="0"/>
          <w:color w:val="111111"/>
          <w:sz w:val="28"/>
          <w:szCs w:val="28"/>
        </w:rPr>
        <w:t xml:space="preserve">Заучивание стихотворений о месяцах года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D526F0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Взаимодействие</w:t>
      </w:r>
      <w:r w:rsidRPr="00D526F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с родителями: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Донесение до родителей информации по тематике при помощи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стенда «Повторите с детьми».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консультаций для родителей;</w:t>
      </w:r>
    </w:p>
    <w:p w:rsidR="003A0A5B" w:rsidRPr="00A95B7B" w:rsidRDefault="003A0A5B" w:rsidP="003A0A5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Анкетирование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итогам проекта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A0A5B" w:rsidRDefault="003A0A5B" w:rsidP="00A320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Организация выставок </w:t>
      </w:r>
      <w:proofErr w:type="gramStart"/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</w:t>
      </w:r>
      <w:r w:rsidR="0086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6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родительских</w:t>
      </w:r>
      <w:proofErr w:type="gramEnd"/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художественных работ.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Ожидаемый результат. 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Предполагаемый результат со стороны детей: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 быстро запомнили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выразительно читают стихотворения о месяцах года, у детей развито воображение,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память, логическое мышление, 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способности.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увеличился словарный запас, </w:t>
      </w: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замкнутости,   стеснительности;   они умеют устанавливать  контакт  с  собеседником,  поддерживать  беседу.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пополнили знания о временах года, об окружающем мире, знают много стихов, песен, загадок. </w:t>
      </w:r>
      <w:r w:rsidRPr="00C235E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самостоятельно подбирать рифмы к словам, составлять загадки.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Планируемый результат со стороны родителей: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овысилась активность участия родит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елей в жизнедеятельности группы.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овысилась педагогическая культура родителей.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 положительный эмоциональный микроклимат взаимодействия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родителями.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Реализация проекта</w:t>
      </w:r>
      <w:r w:rsidR="00A3208A" w:rsidRPr="00A320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3A0A5B" w:rsidRPr="00E731A9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проекта:</w:t>
      </w:r>
    </w:p>
    <w:p w:rsidR="00A3208A" w:rsidRDefault="003A0A5B" w:rsidP="003A0A5B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731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31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этап</w:t>
      </w:r>
      <w:r w:rsidRPr="00E731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E731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организационно - диагностический (август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2016 г.</w:t>
      </w:r>
      <w:r w:rsidRPr="00E731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 w:rsidRPr="00E731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3A0A5B" w:rsidRPr="002E62C7" w:rsidRDefault="003A0A5B" w:rsidP="002E62C7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</w:t>
      </w:r>
      <w:r w:rsidRPr="002E62C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материалов, атрибутов для игровой, театрализованной деятельности; дидактических игр, иллюстрированного материала, художественной литературы</w:t>
      </w:r>
      <w:r w:rsidR="00A3208A"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музыкальных произведений</w:t>
      </w:r>
      <w:r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теме «Времена года».</w:t>
      </w:r>
    </w:p>
    <w:p w:rsidR="003A0A5B" w:rsidRPr="002E62C7" w:rsidRDefault="003A0A5B" w:rsidP="002E62C7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материала для продуктивной деятельности.</w:t>
      </w:r>
    </w:p>
    <w:p w:rsidR="003A0A5B" w:rsidRPr="002E62C7" w:rsidRDefault="003A0A5B" w:rsidP="002E62C7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проекта с родителями; выяснение возможностей, средств</w:t>
      </w:r>
      <w:r w:rsidR="00A3208A"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E6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необходимых для реализации проекта.</w:t>
      </w:r>
    </w:p>
    <w:p w:rsidR="003A0A5B" w:rsidRPr="00A3208A" w:rsidRDefault="003A0A5B" w:rsidP="003A0A5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II этап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- основной</w:t>
      </w:r>
      <w:r w:rsidRPr="006E04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C1E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(сентябрь 2018 г. –  август 2019</w:t>
      </w:r>
      <w:r w:rsidRPr="008F2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A0A5B" w:rsidRPr="002E62C7" w:rsidRDefault="003A0A5B" w:rsidP="003A0A5B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Реализация проекта по месяцам: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Сентябрь </w:t>
      </w:r>
      <w:r w:rsidR="00A3208A"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2018</w:t>
      </w: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о времени года – осени, его месяцах. </w:t>
      </w:r>
    </w:p>
    <w:p w:rsidR="003A0A5B" w:rsidRPr="002E62C7" w:rsidRDefault="003A0A5B" w:rsidP="002E62C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по теме «Осень».</w:t>
      </w:r>
    </w:p>
    <w:p w:rsidR="003A0A5B" w:rsidRPr="002E62C7" w:rsidRDefault="003A0A5B" w:rsidP="002E62C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по карте – схеме «Что бывает осенью?» (или мнемотаблица «Что    бывает осенью?»</w:t>
      </w:r>
      <w:proofErr w:type="gramEnd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</w:t>
      </w: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 - родительских</w:t>
      </w:r>
      <w:proofErr w:type="gramEnd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художественных работ по теме «Осень».</w:t>
      </w:r>
    </w:p>
    <w:p w:rsidR="003A0A5B" w:rsidRPr="002E62C7" w:rsidRDefault="003A0A5B" w:rsidP="002E62C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и инсценирование песни «Урожай собирай» А. Филиппенко под аккомпанемент воспитателя (баян).</w:t>
      </w:r>
    </w:p>
    <w:p w:rsidR="003A0A5B" w:rsidRPr="002E62C7" w:rsidRDefault="003A0A5B" w:rsidP="002E62C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hAnsi="Times New Roman" w:cs="Times New Roman"/>
          <w:color w:val="111111"/>
          <w:sz w:val="28"/>
          <w:szCs w:val="28"/>
        </w:rPr>
        <w:t xml:space="preserve">Чтение </w:t>
      </w:r>
      <w:r w:rsidRPr="002E62C7">
        <w:rPr>
          <w:rFonts w:ascii="Times New Roman" w:hAnsi="Times New Roman" w:cs="Times New Roman"/>
          <w:sz w:val="28"/>
          <w:szCs w:val="28"/>
        </w:rPr>
        <w:t>сказки Николая Сладкова "Осень на пороге".</w:t>
      </w:r>
    </w:p>
    <w:p w:rsidR="003A0A5B" w:rsidRDefault="003A0A5B" w:rsidP="002E62C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п</w:t>
      </w:r>
      <w:r w:rsidRPr="00E03B0F">
        <w:rPr>
          <w:b w:val="0"/>
          <w:sz w:val="28"/>
          <w:szCs w:val="28"/>
        </w:rPr>
        <w:t>роизведения «Сентябрь»</w:t>
      </w:r>
      <w:r>
        <w:rPr>
          <w:sz w:val="28"/>
          <w:szCs w:val="28"/>
        </w:rPr>
        <w:t xml:space="preserve"> </w:t>
      </w:r>
      <w:r w:rsidRPr="00E03B0F">
        <w:rPr>
          <w:b w:val="0"/>
          <w:sz w:val="28"/>
          <w:szCs w:val="28"/>
        </w:rPr>
        <w:t>В. Бианки  (из сказк</w:t>
      </w:r>
      <w:r>
        <w:rPr>
          <w:b w:val="0"/>
          <w:sz w:val="28"/>
          <w:szCs w:val="28"/>
        </w:rPr>
        <w:t>и-рассказа "Синичкин календарь").</w:t>
      </w:r>
    </w:p>
    <w:p w:rsidR="003A0A5B" w:rsidRPr="00E03B0F" w:rsidRDefault="003A0A5B" w:rsidP="002E62C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сказки «Вершки – корещки».</w:t>
      </w:r>
    </w:p>
    <w:p w:rsidR="003A0A5B" w:rsidRDefault="003A0A5B" w:rsidP="002E62C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A95B7B">
        <w:rPr>
          <w:b w:val="0"/>
          <w:sz w:val="28"/>
          <w:szCs w:val="28"/>
        </w:rPr>
        <w:t>Загадывание загадок.</w:t>
      </w:r>
    </w:p>
    <w:p w:rsidR="002E62C7" w:rsidRDefault="003A0A5B" w:rsidP="002E62C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Игра «Собери овощи и фрукты».</w:t>
      </w:r>
    </w:p>
    <w:p w:rsidR="003A0A5B" w:rsidRPr="002E62C7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10)</w:t>
      </w:r>
      <w:r w:rsidR="003A0A5B" w:rsidRPr="002E62C7">
        <w:rPr>
          <w:b w:val="0"/>
          <w:sz w:val="28"/>
          <w:szCs w:val="28"/>
        </w:rPr>
        <w:t>Наблюдения на прогулках.</w:t>
      </w:r>
    </w:p>
    <w:p w:rsidR="00592182" w:rsidRDefault="00592182" w:rsidP="002E62C7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color w:val="111111"/>
          <w:sz w:val="28"/>
          <w:szCs w:val="28"/>
        </w:rPr>
        <w:t xml:space="preserve">Заучивание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A95B7B" w:rsidRDefault="003A0A5B" w:rsidP="002E62C7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481D98">
        <w:rPr>
          <w:b w:val="0"/>
          <w:color w:val="111111"/>
          <w:sz w:val="28"/>
          <w:szCs w:val="28"/>
        </w:rPr>
        <w:t>Заучивание стихотворения Н. Светлячок «Сентябрь» по мнемотаблице.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Октябрь</w:t>
      </w:r>
      <w:r w:rsidR="00A3208A"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2018</w:t>
      </w: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A95B7B" w:rsidRDefault="003A0A5B" w:rsidP="002E62C7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сказки</w:t>
      </w:r>
      <w:r w:rsidRPr="00A95B7B">
        <w:rPr>
          <w:b w:val="0"/>
          <w:sz w:val="28"/>
          <w:szCs w:val="28"/>
        </w:rPr>
        <w:t xml:space="preserve"> Н. М. Грибачев</w:t>
      </w:r>
      <w:r>
        <w:rPr>
          <w:b w:val="0"/>
          <w:sz w:val="28"/>
          <w:szCs w:val="28"/>
        </w:rPr>
        <w:t>а</w:t>
      </w:r>
      <w:r w:rsidRPr="00A95B7B">
        <w:rPr>
          <w:b w:val="0"/>
          <w:sz w:val="28"/>
          <w:szCs w:val="28"/>
        </w:rPr>
        <w:t xml:space="preserve"> "Рыжие листья"</w:t>
      </w:r>
      <w:r>
        <w:rPr>
          <w:b w:val="0"/>
          <w:sz w:val="28"/>
          <w:szCs w:val="28"/>
        </w:rPr>
        <w:t>.</w:t>
      </w:r>
    </w:p>
    <w:p w:rsidR="003A0A5B" w:rsidRPr="002E62C7" w:rsidRDefault="003A0A5B" w:rsidP="002E6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«Рисуем осень» - нетрадиционные способы рисования  (штампы).</w:t>
      </w:r>
    </w:p>
    <w:p w:rsidR="003A0A5B" w:rsidRPr="002E62C7" w:rsidRDefault="003A0A5B" w:rsidP="002E6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игры: «Один – много» (</w:t>
      </w:r>
      <w:r w:rsidRPr="002E62C7">
        <w:rPr>
          <w:rFonts w:ascii="Times New Roman" w:hAnsi="Times New Roman" w:cs="Times New Roman"/>
          <w:color w:val="111111"/>
          <w:sz w:val="28"/>
          <w:szCs w:val="28"/>
        </w:rPr>
        <w:t>Продолжать учить детей согласовывать прилагательные с существительными при изменении числа, например: солнечный день - солнечные дни; красивое дерев</w:t>
      </w:r>
      <w:proofErr w:type="gramStart"/>
      <w:r w:rsidRPr="002E62C7">
        <w:rPr>
          <w:rFonts w:ascii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2E62C7">
        <w:rPr>
          <w:rFonts w:ascii="Times New Roman" w:hAnsi="Times New Roman" w:cs="Times New Roman"/>
          <w:color w:val="111111"/>
          <w:sz w:val="28"/>
          <w:szCs w:val="28"/>
        </w:rPr>
        <w:t>, хмурая туча-, серое облако-, холодный дождь-, сильный ветер-, птичья стая-, глубокая лужа-, резиновый сапог-…и т. д.), «С какого дерева листок?».</w:t>
      </w:r>
    </w:p>
    <w:p w:rsidR="003A0A5B" w:rsidRDefault="003A0A5B" w:rsidP="002E62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bdr w:val="none" w:sz="0" w:space="0" w:color="auto" w:frame="1"/>
        </w:rPr>
      </w:pPr>
      <w:r>
        <w:rPr>
          <w:color w:val="111111"/>
          <w:sz w:val="28"/>
          <w:szCs w:val="28"/>
        </w:rPr>
        <w:t>Пальчиковая игра «</w:t>
      </w:r>
      <w:r w:rsidRPr="00A3208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Осенние листья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».</w:t>
      </w:r>
    </w:p>
    <w:p w:rsidR="003A0A5B" w:rsidRDefault="003A0A5B" w:rsidP="002E62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4C2C28">
        <w:rPr>
          <w:iCs/>
          <w:color w:val="111111"/>
          <w:sz w:val="28"/>
          <w:szCs w:val="28"/>
          <w:bdr w:val="none" w:sz="0" w:space="0" w:color="auto" w:frame="1"/>
        </w:rPr>
        <w:t>Просмотр развивающего мультфильма «Осень».</w:t>
      </w:r>
    </w:p>
    <w:p w:rsidR="003A0A5B" w:rsidRPr="00C95F43" w:rsidRDefault="003A0A5B" w:rsidP="002E62C7">
      <w:pPr>
        <w:pStyle w:val="3"/>
        <w:numPr>
          <w:ilvl w:val="0"/>
          <w:numId w:val="5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95F43">
        <w:rPr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Разучивание песни и исполнение</w:t>
      </w:r>
      <w:r w:rsidRPr="00C95F43">
        <w:rPr>
          <w:rFonts w:ascii="Times New Roman" w:hAnsi="Times New Roman" w:cs="Times New Roman"/>
          <w:b w:val="0"/>
          <w:color w:val="B0CD2E"/>
          <w:sz w:val="28"/>
          <w:szCs w:val="28"/>
        </w:rPr>
        <w:t xml:space="preserve">  </w:t>
      </w:r>
      <w:r w:rsidRPr="00C95F43">
        <w:rPr>
          <w:rFonts w:ascii="Times New Roman" w:hAnsi="Times New Roman" w:cs="Times New Roman"/>
          <w:b w:val="0"/>
          <w:color w:val="auto"/>
          <w:sz w:val="28"/>
          <w:szCs w:val="28"/>
        </w:rPr>
        <w:t>песни</w:t>
      </w:r>
      <w:r w:rsidRPr="00C95F43">
        <w:rPr>
          <w:rFonts w:ascii="Times New Roman" w:hAnsi="Times New Roman" w:cs="Times New Roman"/>
          <w:b w:val="0"/>
          <w:color w:val="B0CD2E"/>
          <w:sz w:val="28"/>
          <w:szCs w:val="28"/>
        </w:rPr>
        <w:t xml:space="preserve"> </w:t>
      </w:r>
      <w:r w:rsidRPr="00C95F43">
        <w:rPr>
          <w:rFonts w:ascii="Times New Roman" w:hAnsi="Times New Roman" w:cs="Times New Roman"/>
          <w:b w:val="0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B0CD2E"/>
          <w:sz w:val="28"/>
          <w:szCs w:val="28"/>
        </w:rPr>
        <w:t xml:space="preserve">. </w:t>
      </w:r>
      <w:r w:rsidR="0026214F" w:rsidRPr="0026214F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fldChar w:fldCharType="begin"/>
      </w:r>
      <w:r w:rsidRPr="00C95F43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instrText xml:space="preserve"> HYPERLINK "https://www.portal-slovo.ru/authors/39446.php" </w:instrText>
      </w:r>
      <w:r w:rsidR="0026214F" w:rsidRPr="0026214F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fldChar w:fldCharType="separate"/>
      </w:r>
      <w:r w:rsidRPr="000848ED">
        <w:rPr>
          <w:rStyle w:val="a5"/>
          <w:rFonts w:ascii="Times New Roman" w:hAnsi="Times New Roman" w:cs="Times New Roman"/>
          <w:b w:val="0"/>
          <w:iCs/>
          <w:color w:val="auto"/>
          <w:sz w:val="28"/>
          <w:szCs w:val="28"/>
          <w:u w:val="none"/>
        </w:rPr>
        <w:t>Ершова «</w:t>
      </w:r>
      <w:r w:rsidRPr="00C95F43">
        <w:rPr>
          <w:rFonts w:ascii="Times New Roman" w:hAnsi="Times New Roman" w:cs="Times New Roman"/>
          <w:b w:val="0"/>
          <w:color w:val="auto"/>
          <w:sz w:val="28"/>
          <w:szCs w:val="28"/>
        </w:rPr>
        <w:t>Тучи в небе кружатся»</w:t>
      </w:r>
    </w:p>
    <w:p w:rsidR="003A0A5B" w:rsidRPr="002E62C7" w:rsidRDefault="0026214F" w:rsidP="002E62C7">
      <w:pPr>
        <w:pStyle w:val="a6"/>
        <w:numPr>
          <w:ilvl w:val="0"/>
          <w:numId w:val="5"/>
        </w:numPr>
        <w:shd w:val="clear" w:color="auto" w:fill="FFFFFF"/>
        <w:spacing w:after="0"/>
        <w:textAlignment w:val="top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2E62C7">
        <w:rPr>
          <w:rFonts w:ascii="Times New Roman" w:hAnsi="Times New Roman" w:cs="Times New Roman"/>
          <w:iCs/>
          <w:sz w:val="28"/>
          <w:szCs w:val="28"/>
        </w:rPr>
        <w:fldChar w:fldCharType="end"/>
      </w:r>
      <w:r w:rsidR="003A0A5B" w:rsidRPr="002E62C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A0A5B" w:rsidRPr="002E62C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под аккопанемент воспитателя (баян).</w:t>
      </w:r>
    </w:p>
    <w:p w:rsidR="003A0A5B" w:rsidRPr="00E03B0F" w:rsidRDefault="000848ED" w:rsidP="002E62C7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п</w:t>
      </w:r>
      <w:r w:rsidR="003A0A5B" w:rsidRPr="00E03B0F">
        <w:rPr>
          <w:b w:val="0"/>
          <w:sz w:val="28"/>
          <w:szCs w:val="28"/>
        </w:rPr>
        <w:t xml:space="preserve">роизведения </w:t>
      </w:r>
      <w:r w:rsidR="003A0A5B">
        <w:rPr>
          <w:b w:val="0"/>
          <w:sz w:val="28"/>
          <w:szCs w:val="28"/>
        </w:rPr>
        <w:t>«Ок</w:t>
      </w:r>
      <w:r w:rsidR="003A0A5B" w:rsidRPr="00E03B0F">
        <w:rPr>
          <w:b w:val="0"/>
          <w:sz w:val="28"/>
          <w:szCs w:val="28"/>
        </w:rPr>
        <w:t>тябрь»</w:t>
      </w:r>
      <w:r w:rsidR="003A0A5B">
        <w:rPr>
          <w:sz w:val="28"/>
          <w:szCs w:val="28"/>
        </w:rPr>
        <w:t xml:space="preserve"> </w:t>
      </w:r>
      <w:r w:rsidR="003A0A5B" w:rsidRPr="00E03B0F">
        <w:rPr>
          <w:b w:val="0"/>
          <w:sz w:val="28"/>
          <w:szCs w:val="28"/>
        </w:rPr>
        <w:t>В. Бианки  (из сказк</w:t>
      </w:r>
      <w:r w:rsidR="003A0A5B">
        <w:rPr>
          <w:b w:val="0"/>
          <w:sz w:val="28"/>
          <w:szCs w:val="28"/>
        </w:rPr>
        <w:t>и-рассказа "Синичкин календарь").</w:t>
      </w:r>
    </w:p>
    <w:p w:rsidR="003A0A5B" w:rsidRDefault="003A0A5B" w:rsidP="002E62C7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A95B7B">
        <w:rPr>
          <w:b w:val="0"/>
          <w:sz w:val="28"/>
          <w:szCs w:val="28"/>
        </w:rPr>
        <w:t>Загадывание загадок.</w:t>
      </w:r>
    </w:p>
    <w:p w:rsidR="003A0A5B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10)</w:t>
      </w:r>
      <w:r w:rsidR="003A0A5B">
        <w:rPr>
          <w:b w:val="0"/>
          <w:sz w:val="28"/>
          <w:szCs w:val="28"/>
        </w:rPr>
        <w:t>Наблюдения на прогулках.</w:t>
      </w:r>
    </w:p>
    <w:p w:rsidR="00592182" w:rsidRPr="00E03B0F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color w:val="111111"/>
          <w:sz w:val="28"/>
          <w:szCs w:val="28"/>
        </w:rPr>
        <w:t xml:space="preserve">     11)</w:t>
      </w:r>
      <w:r w:rsidR="00592182">
        <w:rPr>
          <w:b w:val="0"/>
          <w:color w:val="111111"/>
          <w:sz w:val="28"/>
          <w:szCs w:val="28"/>
        </w:rPr>
        <w:t xml:space="preserve">Заучивание программных стихотворений </w:t>
      </w:r>
      <w:r w:rsidR="00592182" w:rsidRPr="00F63CCB">
        <w:rPr>
          <w:b w:val="0"/>
          <w:color w:val="111111"/>
          <w:sz w:val="28"/>
          <w:szCs w:val="28"/>
        </w:rPr>
        <w:t xml:space="preserve"> </w:t>
      </w:r>
      <w:r w:rsidR="00592182"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12)</w:t>
      </w:r>
      <w:r w:rsidR="003A0A5B">
        <w:rPr>
          <w:b w:val="0"/>
          <w:sz w:val="28"/>
          <w:szCs w:val="28"/>
        </w:rPr>
        <w:t>Заучивание стихотворения «Окт</w:t>
      </w:r>
      <w:r w:rsidR="003A0A5B" w:rsidRPr="00A95B7B">
        <w:rPr>
          <w:b w:val="0"/>
          <w:sz w:val="28"/>
          <w:szCs w:val="28"/>
        </w:rPr>
        <w:t>ябрь» С. Маршака</w:t>
      </w:r>
      <w:r w:rsidR="003A0A5B">
        <w:rPr>
          <w:b w:val="0"/>
          <w:sz w:val="28"/>
          <w:szCs w:val="28"/>
        </w:rPr>
        <w:t xml:space="preserve"> по мнемотаблице.</w:t>
      </w:r>
    </w:p>
    <w:p w:rsidR="003A0A5B" w:rsidRPr="00A3208A" w:rsidRDefault="003A0A5B" w:rsidP="003A0A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Ноябрь</w:t>
      </w:r>
      <w:r w:rsidR="00A3208A"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2018</w:t>
      </w: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поделок из бросового материала.</w:t>
      </w:r>
    </w:p>
    <w:p w:rsidR="003A0A5B" w:rsidRDefault="003A0A5B" w:rsidP="002E62C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A95B7B">
        <w:rPr>
          <w:b w:val="0"/>
          <w:sz w:val="28"/>
          <w:szCs w:val="28"/>
        </w:rPr>
        <w:t>Загадывание загадок.</w:t>
      </w:r>
    </w:p>
    <w:p w:rsidR="003A0A5B" w:rsidRDefault="003A0A5B" w:rsidP="002E62C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Работа по карте – схеме «Как животные готовятся к зиме».</w:t>
      </w:r>
    </w:p>
    <w:p w:rsidR="003A0A5B" w:rsidRDefault="003A0A5B" w:rsidP="002E62C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Беседа «Поздняя осень».</w:t>
      </w:r>
    </w:p>
    <w:p w:rsidR="003A0A5B" w:rsidRDefault="003A0A5B" w:rsidP="002E62C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Беседа «Как люди готовятся к зиме».</w:t>
      </w:r>
    </w:p>
    <w:p w:rsidR="003A0A5B" w:rsidRDefault="003A0A5B" w:rsidP="002E62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4C2C28">
        <w:rPr>
          <w:iCs/>
          <w:color w:val="111111"/>
          <w:sz w:val="28"/>
          <w:szCs w:val="28"/>
          <w:bdr w:val="none" w:sz="0" w:space="0" w:color="auto" w:frame="1"/>
        </w:rPr>
        <w:t xml:space="preserve">Просмотр развивающего мультфильма </w:t>
      </w:r>
      <w:r>
        <w:rPr>
          <w:iCs/>
          <w:color w:val="111111"/>
          <w:sz w:val="28"/>
          <w:szCs w:val="28"/>
          <w:bdr w:val="none" w:sz="0" w:space="0" w:color="auto" w:frame="1"/>
        </w:rPr>
        <w:t>«Поздняя о</w:t>
      </w:r>
      <w:r w:rsidRPr="004C2C28">
        <w:rPr>
          <w:iCs/>
          <w:color w:val="111111"/>
          <w:sz w:val="28"/>
          <w:szCs w:val="28"/>
          <w:bdr w:val="none" w:sz="0" w:space="0" w:color="auto" w:frame="1"/>
        </w:rPr>
        <w:t>сень».</w:t>
      </w:r>
    </w:p>
    <w:p w:rsidR="003A0A5B" w:rsidRDefault="003A0A5B" w:rsidP="002E62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Рассматривание картинок на тему «Зимующие птицы».</w:t>
      </w:r>
    </w:p>
    <w:p w:rsidR="003A0A5B" w:rsidRDefault="003A0A5B" w:rsidP="002E62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Слушание песни «Первый снег».</w:t>
      </w:r>
    </w:p>
    <w:p w:rsidR="003A0A5B" w:rsidRDefault="003A0A5B" w:rsidP="002E62C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3112A1">
        <w:rPr>
          <w:b w:val="0"/>
          <w:iCs/>
          <w:color w:val="111111"/>
          <w:sz w:val="28"/>
          <w:szCs w:val="28"/>
          <w:bdr w:val="none" w:sz="0" w:space="0" w:color="auto" w:frame="1"/>
        </w:rPr>
        <w:t>Чтение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112A1">
        <w:rPr>
          <w:b w:val="0"/>
          <w:sz w:val="28"/>
          <w:szCs w:val="28"/>
        </w:rPr>
        <w:t>рассказа И. С. Соколова-Микитова "Перед зимой"</w:t>
      </w:r>
      <w:r>
        <w:rPr>
          <w:b w:val="0"/>
          <w:sz w:val="28"/>
          <w:szCs w:val="28"/>
        </w:rPr>
        <w:t>.</w:t>
      </w:r>
    </w:p>
    <w:p w:rsidR="003A0A5B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10)</w:t>
      </w:r>
      <w:r w:rsidR="003A0A5B">
        <w:rPr>
          <w:b w:val="0"/>
          <w:sz w:val="28"/>
          <w:szCs w:val="28"/>
        </w:rPr>
        <w:t>Наблюдения на прогулках.</w:t>
      </w:r>
    </w:p>
    <w:p w:rsidR="00592182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2E62C7">
        <w:rPr>
          <w:b w:val="0"/>
          <w:color w:val="111111"/>
          <w:sz w:val="28"/>
          <w:szCs w:val="28"/>
        </w:rPr>
        <w:t>11)</w:t>
      </w:r>
      <w:r w:rsidR="00592182">
        <w:rPr>
          <w:color w:val="111111"/>
          <w:sz w:val="28"/>
          <w:szCs w:val="28"/>
        </w:rPr>
        <w:t>З</w:t>
      </w:r>
      <w:r w:rsidR="00592182"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="00592182" w:rsidRPr="00F63CCB">
        <w:rPr>
          <w:b w:val="0"/>
          <w:color w:val="111111"/>
          <w:sz w:val="28"/>
          <w:szCs w:val="28"/>
        </w:rPr>
        <w:t xml:space="preserve"> </w:t>
      </w:r>
      <w:r w:rsidR="00592182"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12)</w:t>
      </w:r>
      <w:r w:rsidR="003A0A5B">
        <w:rPr>
          <w:b w:val="0"/>
          <w:sz w:val="28"/>
          <w:szCs w:val="28"/>
        </w:rPr>
        <w:t>Заучивание стихотворения «Ноябрь» Т. Керстен по мнемотаблице.</w:t>
      </w:r>
    </w:p>
    <w:p w:rsidR="003A0A5B" w:rsidRPr="00A3208A" w:rsidRDefault="00A3208A" w:rsidP="003A0A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Декабрь 2018</w:t>
      </w:r>
      <w:r w:rsidR="003A0A5B" w:rsidRPr="00A3208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о времени года – зиме, её месяцах. 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по теме «Зима».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карте – схеме «Что бывает зимой?» (или мнемотаблица «Что    бывает зимой?»</w:t>
      </w:r>
      <w:proofErr w:type="gramEnd"/>
    </w:p>
    <w:p w:rsidR="003A0A5B" w:rsidRPr="0044729D" w:rsidRDefault="003A0A5B" w:rsidP="002E62C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4C2C28">
        <w:rPr>
          <w:iCs/>
          <w:color w:val="111111"/>
          <w:sz w:val="28"/>
          <w:szCs w:val="28"/>
          <w:bdr w:val="none" w:sz="0" w:space="0" w:color="auto" w:frame="1"/>
        </w:rPr>
        <w:t xml:space="preserve">Просмотр развивающего мультфильма </w:t>
      </w:r>
      <w:r>
        <w:rPr>
          <w:iCs/>
          <w:color w:val="111111"/>
          <w:sz w:val="28"/>
          <w:szCs w:val="28"/>
          <w:bdr w:val="none" w:sz="0" w:space="0" w:color="auto" w:frame="1"/>
        </w:rPr>
        <w:t>«Зима</w:t>
      </w:r>
      <w:r w:rsidRPr="004C2C28">
        <w:rPr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песен о зиме.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Опыты со снегом.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Расчистка дорожек от снега.</w:t>
      </w:r>
    </w:p>
    <w:p w:rsidR="003A0A5B" w:rsidRPr="002E62C7" w:rsidRDefault="003A0A5B" w:rsidP="002E62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Выставка </w:t>
      </w: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 - родительских</w:t>
      </w:r>
      <w:proofErr w:type="gramEnd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художественных работ по теме «Зима».</w:t>
      </w:r>
    </w:p>
    <w:p w:rsidR="003A0A5B" w:rsidRDefault="003A0A5B" w:rsidP="002E62C7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592182" w:rsidRPr="0044729D" w:rsidRDefault="00592182" w:rsidP="002E62C7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3A0A5B" w:rsidP="002E62C7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«Декабрь» Л. Лукановой по мнемотаблице.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Январь</w:t>
      </w:r>
      <w:r w:rsidR="00A3208A"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2019</w:t>
      </w: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Постройка снежной горки.</w:t>
      </w:r>
    </w:p>
    <w:p w:rsidR="003A0A5B" w:rsidRPr="002E62C7" w:rsidRDefault="003A0A5B" w:rsidP="002E62C7">
      <w:pPr>
        <w:pStyle w:val="a6"/>
        <w:numPr>
          <w:ilvl w:val="0"/>
          <w:numId w:val="14"/>
        </w:numPr>
        <w:shd w:val="clear" w:color="auto" w:fill="FFFFFF"/>
        <w:spacing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Бумагопластика: «Снег».</w:t>
      </w:r>
    </w:p>
    <w:p w:rsidR="003A0A5B" w:rsidRPr="002E62C7" w:rsidRDefault="003A0A5B" w:rsidP="002E62C7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загадок.</w:t>
      </w:r>
    </w:p>
    <w:p w:rsidR="003A0A5B" w:rsidRPr="002E62C7" w:rsidRDefault="003A0A5B" w:rsidP="002E62C7">
      <w:pPr>
        <w:pStyle w:val="a6"/>
        <w:numPr>
          <w:ilvl w:val="0"/>
          <w:numId w:val="14"/>
        </w:numPr>
        <w:shd w:val="clear" w:color="auto" w:fill="FFFFFF"/>
        <w:spacing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Работа по мнемотаблице «Зимние забавы».</w:t>
      </w:r>
    </w:p>
    <w:p w:rsidR="003A0A5B" w:rsidRPr="009E45CC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 w:rsidRPr="009E45CC">
        <w:rPr>
          <w:b w:val="0"/>
          <w:sz w:val="28"/>
          <w:szCs w:val="28"/>
        </w:rPr>
        <w:t>Пересказ по мнемотаблице: «Как котёнок зимы испугался».</w:t>
      </w:r>
    </w:p>
    <w:p w:rsidR="003A0A5B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Пальчиковая игра «Мы во двор пошли гулять».</w:t>
      </w:r>
    </w:p>
    <w:p w:rsidR="003A0A5B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Подвижная игра «Два Мороза».</w:t>
      </w:r>
    </w:p>
    <w:p w:rsidR="003A0A5B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Лепка снеговика.</w:t>
      </w:r>
    </w:p>
    <w:p w:rsidR="003A0A5B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сказки «Серебряное копытце».</w:t>
      </w:r>
    </w:p>
    <w:p w:rsidR="003A0A5B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592182" w:rsidRDefault="00592182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3A0A5B" w:rsidP="002E62C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«Январь» Л. Лукановой по мнемотаблице.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Февраль</w:t>
      </w:r>
      <w:r w:rsidR="00A3208A"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2019</w:t>
      </w: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загадок.</w:t>
      </w:r>
    </w:p>
    <w:p w:rsidR="003A0A5B" w:rsidRPr="002E62C7" w:rsidRDefault="003A0A5B" w:rsidP="002E62C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Дидактические игры: </w:t>
      </w:r>
      <w:proofErr w:type="gramStart"/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«Назови родственные слова» </w:t>
      </w:r>
      <w:r w:rsidRPr="002E62C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(Зима – зимний, зимушка, снег – снежок и т. д.), </w:t>
      </w: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«Назови зимующих птиц».</w:t>
      </w:r>
      <w:proofErr w:type="gramEnd"/>
    </w:p>
    <w:p w:rsidR="003A0A5B" w:rsidRPr="002E62C7" w:rsidRDefault="003A0A5B" w:rsidP="002E62C7">
      <w:pPr>
        <w:pStyle w:val="a6"/>
        <w:numPr>
          <w:ilvl w:val="0"/>
          <w:numId w:val="8"/>
        </w:numPr>
        <w:shd w:val="clear" w:color="auto" w:fill="FFFFFF"/>
        <w:spacing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Рассказывание русской  народной  сказки "Мороз-Иванович" (в пересказе В. Ф. Одоевского). </w:t>
      </w:r>
    </w:p>
    <w:p w:rsidR="003A0A5B" w:rsidRPr="002E62C7" w:rsidRDefault="003A0A5B" w:rsidP="002E62C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по мнемотаблице «Зимние забавы».</w:t>
      </w:r>
    </w:p>
    <w:p w:rsidR="003A0A5B" w:rsidRPr="002E62C7" w:rsidRDefault="003A0A5B" w:rsidP="002E62C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Наблюдение за сосульками.</w:t>
      </w:r>
    </w:p>
    <w:p w:rsidR="003A0A5B" w:rsidRDefault="003A0A5B" w:rsidP="002E62C7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592182" w:rsidRPr="0044729D" w:rsidRDefault="00592182" w:rsidP="002E62C7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3A0A5B" w:rsidP="002E62C7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«Февраль» Л. Лукановой по мнемотаблице.</w:t>
      </w:r>
    </w:p>
    <w:p w:rsidR="003A0A5B" w:rsidRPr="002E62C7" w:rsidRDefault="00A3208A" w:rsidP="002E62C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Март 2019</w:t>
      </w:r>
      <w:r w:rsidR="003A0A5B" w:rsidRPr="002E62C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Беседа о времени года – весне, её месяцах. </w:t>
      </w:r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по теме «Весна».</w:t>
      </w:r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карте – схеме «Что бывает весной?» (или мнемотаблица «Что    бывает весной?»</w:t>
      </w:r>
      <w:proofErr w:type="gramEnd"/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«Снегурочка».</w:t>
      </w:r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Разучивание песни «Капель» В. Алексеева.</w:t>
      </w:r>
    </w:p>
    <w:p w:rsidR="003A0A5B" w:rsidRPr="002E62C7" w:rsidRDefault="003A0A5B" w:rsidP="002E62C7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Выставка </w:t>
      </w: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 - родительских</w:t>
      </w:r>
      <w:proofErr w:type="gramEnd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</w:t>
      </w:r>
      <w:r w:rsid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ожественных работ по теме </w:t>
      </w: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«Весна».</w:t>
      </w:r>
    </w:p>
    <w:p w:rsidR="003A0A5B" w:rsidRPr="00D54676" w:rsidRDefault="003A0A5B" w:rsidP="002E62C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4C2C28">
        <w:rPr>
          <w:iCs/>
          <w:color w:val="111111"/>
          <w:sz w:val="28"/>
          <w:szCs w:val="28"/>
          <w:bdr w:val="none" w:sz="0" w:space="0" w:color="auto" w:frame="1"/>
        </w:rPr>
        <w:t xml:space="preserve">Просмотр развивающего мультфильма </w:t>
      </w:r>
      <w:r>
        <w:rPr>
          <w:iCs/>
          <w:color w:val="111111"/>
          <w:sz w:val="28"/>
          <w:szCs w:val="28"/>
          <w:bdr w:val="none" w:sz="0" w:space="0" w:color="auto" w:frame="1"/>
        </w:rPr>
        <w:t>«Весна</w:t>
      </w:r>
      <w:r w:rsidRPr="004C2C28">
        <w:rPr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3A0A5B" w:rsidRDefault="003A0A5B" w:rsidP="002E62C7">
      <w:pPr>
        <w:pStyle w:val="1"/>
        <w:numPr>
          <w:ilvl w:val="0"/>
          <w:numId w:val="15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592182" w:rsidRPr="0044729D" w:rsidRDefault="00592182" w:rsidP="002E62C7">
      <w:pPr>
        <w:pStyle w:val="1"/>
        <w:numPr>
          <w:ilvl w:val="0"/>
          <w:numId w:val="15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Pr="00BF5C63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10)</w:t>
      </w:r>
      <w:r w:rsidR="003A0A5B">
        <w:rPr>
          <w:b w:val="0"/>
          <w:sz w:val="28"/>
          <w:szCs w:val="28"/>
        </w:rPr>
        <w:t>Заучивание стихотворения «Март» Г. Новицкой по мнемотаблице.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Апрель</w:t>
      </w:r>
      <w:r w:rsidR="00A3208A"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2019 </w:t>
      </w: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г.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Рассматривание картинок на тему «Перелётные птицы».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Рассматривание картинок на тему «Весенние цветы».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стихотворения А. Ладоншикова «Отшумела злая вьюга».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за птицами.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Дидактическая игра «Когда это бывает?».</w:t>
      </w:r>
    </w:p>
    <w:p w:rsidR="003A0A5B" w:rsidRDefault="003A0A5B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Инсценирование </w:t>
      </w:r>
      <w:proofErr w:type="gramStart"/>
      <w:r>
        <w:rPr>
          <w:b w:val="0"/>
          <w:sz w:val="28"/>
          <w:szCs w:val="28"/>
        </w:rPr>
        <w:t>песни «Про лягушек</w:t>
      </w:r>
      <w:proofErr w:type="gramEnd"/>
      <w:r>
        <w:rPr>
          <w:b w:val="0"/>
          <w:sz w:val="28"/>
          <w:szCs w:val="28"/>
        </w:rPr>
        <w:t xml:space="preserve"> и комара».</w:t>
      </w:r>
    </w:p>
    <w:p w:rsidR="003A0A5B" w:rsidRPr="002E62C7" w:rsidRDefault="003A0A5B" w:rsidP="002E62C7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Подвижная игра «Раз, 2, 3, к берёзе (тополю) беги!».</w:t>
      </w:r>
    </w:p>
    <w:p w:rsidR="00592182" w:rsidRPr="00592182" w:rsidRDefault="00592182" w:rsidP="002E62C7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592182" w:rsidRPr="002E62C7" w:rsidRDefault="002E62C7" w:rsidP="002E62C7">
      <w:pPr>
        <w:pStyle w:val="1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10)</w:t>
      </w:r>
      <w:r w:rsidR="003A0A5B">
        <w:rPr>
          <w:b w:val="0"/>
          <w:sz w:val="28"/>
          <w:szCs w:val="28"/>
        </w:rPr>
        <w:t>Заучивание стихотворения «Апрель»</w:t>
      </w:r>
      <w:r w:rsidR="003A0A5B" w:rsidRPr="00F22366">
        <w:rPr>
          <w:iCs/>
          <w:sz w:val="28"/>
          <w:szCs w:val="28"/>
        </w:rPr>
        <w:t xml:space="preserve"> </w:t>
      </w:r>
      <w:r w:rsidR="003A0A5B">
        <w:rPr>
          <w:b w:val="0"/>
          <w:iCs/>
          <w:sz w:val="28"/>
          <w:szCs w:val="28"/>
        </w:rPr>
        <w:t>Л. Кропоткиной</w:t>
      </w:r>
      <w:r w:rsidR="003A0A5B">
        <w:rPr>
          <w:b w:val="0"/>
          <w:sz w:val="28"/>
          <w:szCs w:val="28"/>
        </w:rPr>
        <w:t xml:space="preserve">  по мнемотаблице.</w:t>
      </w:r>
    </w:p>
    <w:p w:rsidR="003A0A5B" w:rsidRPr="00A3208A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Май </w:t>
      </w:r>
      <w:r w:rsidR="00A3208A"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2019</w:t>
      </w: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Default="003A0A5B" w:rsidP="002E62C7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3A0A5B" w:rsidRPr="002E62C7" w:rsidRDefault="003A0A5B" w:rsidP="002E62C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Рассматривание картинок на тему «Цветущие деревья и кустарники»</w:t>
      </w:r>
    </w:p>
    <w:p w:rsidR="003A0A5B" w:rsidRPr="002E62C7" w:rsidRDefault="003A0A5B" w:rsidP="002E62C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Наблюдение за насекомыми.</w:t>
      </w:r>
    </w:p>
    <w:p w:rsidR="003A0A5B" w:rsidRPr="002E62C7" w:rsidRDefault="003A0A5B" w:rsidP="002E62C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на огороде.</w:t>
      </w:r>
    </w:p>
    <w:p w:rsidR="003A0A5B" w:rsidRPr="002E62C7" w:rsidRDefault="003A0A5B" w:rsidP="002E62C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«Носит одуванчик жёлтый сарафанчик» - аппликация.</w:t>
      </w:r>
    </w:p>
    <w:p w:rsidR="003A0A5B" w:rsidRPr="002E62C7" w:rsidRDefault="003A0A5B" w:rsidP="002E62C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Подвижная игра «медведь и пчёлы».</w:t>
      </w:r>
    </w:p>
    <w:p w:rsidR="00592182" w:rsidRPr="00592182" w:rsidRDefault="00592182" w:rsidP="002E62C7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>
        <w:rPr>
          <w:b w:val="0"/>
          <w:color w:val="111111"/>
          <w:sz w:val="28"/>
          <w:szCs w:val="28"/>
        </w:rPr>
        <w:t xml:space="preserve">аучивание программных стихотворений </w:t>
      </w:r>
      <w:r w:rsidRPr="00F63CCB">
        <w:rPr>
          <w:b w:val="0"/>
          <w:color w:val="111111"/>
          <w:sz w:val="28"/>
          <w:szCs w:val="28"/>
        </w:rPr>
        <w:t xml:space="preserve"> </w:t>
      </w:r>
      <w:r>
        <w:rPr>
          <w:b w:val="0"/>
          <w:color w:val="111111"/>
          <w:sz w:val="28"/>
          <w:szCs w:val="28"/>
        </w:rPr>
        <w:t>по мнемотаблицам.</w:t>
      </w:r>
    </w:p>
    <w:p w:rsidR="003A0A5B" w:rsidRDefault="003A0A5B" w:rsidP="002E62C7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«Май»</w:t>
      </w:r>
      <w:r w:rsidRPr="00F22366">
        <w:rPr>
          <w:i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153DC1">
        <w:rPr>
          <w:b w:val="0"/>
          <w:color w:val="333333"/>
          <w:sz w:val="28"/>
          <w:szCs w:val="28"/>
          <w:shd w:val="clear" w:color="auto" w:fill="FFFFFF"/>
        </w:rPr>
        <w:t>Я. Яковлевой</w:t>
      </w:r>
      <w:r>
        <w:rPr>
          <w:b w:val="0"/>
          <w:sz w:val="28"/>
          <w:szCs w:val="28"/>
        </w:rPr>
        <w:t xml:space="preserve"> по мнемотаблице</w:t>
      </w:r>
      <w:r w:rsidRPr="00153DC1">
        <w:rPr>
          <w:b w:val="0"/>
          <w:sz w:val="28"/>
          <w:szCs w:val="28"/>
        </w:rPr>
        <w:t>.</w:t>
      </w:r>
    </w:p>
    <w:p w:rsidR="003A0A5B" w:rsidRPr="00A3208A" w:rsidRDefault="003A0A5B" w:rsidP="003A0A5B">
      <w:pPr>
        <w:pStyle w:val="1"/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i/>
          <w:sz w:val="28"/>
          <w:szCs w:val="28"/>
          <w:u w:val="single"/>
        </w:rPr>
      </w:pPr>
      <w:r w:rsidRPr="00A3208A">
        <w:rPr>
          <w:b w:val="0"/>
          <w:i/>
          <w:sz w:val="28"/>
          <w:szCs w:val="28"/>
          <w:u w:val="single"/>
        </w:rPr>
        <w:t>Июнь</w:t>
      </w:r>
      <w:r w:rsidR="00A3208A" w:rsidRPr="00A3208A">
        <w:rPr>
          <w:b w:val="0"/>
          <w:i/>
          <w:sz w:val="28"/>
          <w:szCs w:val="28"/>
          <w:u w:val="single"/>
        </w:rPr>
        <w:t xml:space="preserve"> 2019</w:t>
      </w:r>
      <w:r w:rsidRPr="00A3208A">
        <w:rPr>
          <w:b w:val="0"/>
          <w:i/>
          <w:sz w:val="28"/>
          <w:szCs w:val="28"/>
          <w:u w:val="single"/>
        </w:rPr>
        <w:t xml:space="preserve"> г.</w:t>
      </w:r>
    </w:p>
    <w:p w:rsidR="003A0A5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времени года – лете, его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месяцах.</w:t>
      </w:r>
      <w:r w:rsidRPr="0048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A0A5B" w:rsidRPr="002E62C7" w:rsidRDefault="003A0A5B" w:rsidP="002E62C7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по теме «Лето».</w:t>
      </w:r>
    </w:p>
    <w:p w:rsidR="003A0A5B" w:rsidRPr="002E62C7" w:rsidRDefault="003A0A5B" w:rsidP="002E62C7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карте – схеме «Что бывает летом?» (или мнемотаблица «Что    бывает летом?»</w:t>
      </w:r>
      <w:proofErr w:type="gramEnd"/>
    </w:p>
    <w:p w:rsidR="003A0A5B" w:rsidRPr="002E62C7" w:rsidRDefault="003A0A5B" w:rsidP="002E62C7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Выставка </w:t>
      </w:r>
      <w:proofErr w:type="gramStart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 - родительских</w:t>
      </w:r>
      <w:proofErr w:type="gramEnd"/>
      <w:r w:rsidRPr="002E6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художественных работ по теме «Лето».</w:t>
      </w:r>
    </w:p>
    <w:p w:rsidR="003A0A5B" w:rsidRDefault="003A0A5B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Наблюдения на прогулках.</w:t>
      </w:r>
    </w:p>
    <w:p w:rsidR="003A0A5B" w:rsidRDefault="003A0A5B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Просмотр мультфильма «Паровозик из Ромашково».</w:t>
      </w:r>
    </w:p>
    <w:p w:rsidR="005304DF" w:rsidRDefault="003A0A5B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Разучивание и исполнение песни «Самая счастливая» под аккомпонемент воспитателя (баян).</w:t>
      </w:r>
    </w:p>
    <w:p w:rsidR="005304DF" w:rsidRDefault="005304DF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«Летняя песенка»</w:t>
      </w:r>
      <w:r w:rsidRPr="00F22366">
        <w:rPr>
          <w:i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 мнемотаблице</w:t>
      </w:r>
    </w:p>
    <w:p w:rsidR="005049A8" w:rsidRPr="005049A8" w:rsidRDefault="005049A8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sz w:val="28"/>
          <w:szCs w:val="28"/>
        </w:rPr>
      </w:pPr>
      <w:r>
        <w:rPr>
          <w:b w:val="0"/>
          <w:sz w:val="28"/>
          <w:szCs w:val="28"/>
        </w:rPr>
        <w:lastRenderedPageBreak/>
        <w:t>Заучивание стихотворения «Мы гуляли»</w:t>
      </w:r>
      <w:r w:rsidRPr="00F22366">
        <w:rPr>
          <w:i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 мнемотаблице</w:t>
      </w:r>
      <w:r w:rsidRPr="00153DC1">
        <w:rPr>
          <w:b w:val="0"/>
          <w:sz w:val="28"/>
          <w:szCs w:val="28"/>
        </w:rPr>
        <w:t>.</w:t>
      </w:r>
    </w:p>
    <w:p w:rsidR="003A0A5B" w:rsidRPr="00BF5C63" w:rsidRDefault="003A0A5B" w:rsidP="002E62C7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«Июнь»</w:t>
      </w:r>
      <w:r w:rsidRPr="00F22366">
        <w:rPr>
          <w:iCs/>
          <w:sz w:val="28"/>
          <w:szCs w:val="28"/>
        </w:rPr>
        <w:t xml:space="preserve"> </w:t>
      </w:r>
      <w:r w:rsidRPr="005304DF">
        <w:rPr>
          <w:b w:val="0"/>
          <w:sz w:val="28"/>
          <w:szCs w:val="28"/>
        </w:rPr>
        <w:t xml:space="preserve"> </w:t>
      </w:r>
      <w:r w:rsidRPr="005304DF">
        <w:rPr>
          <w:b w:val="0"/>
          <w:sz w:val="28"/>
          <w:szCs w:val="28"/>
          <w:shd w:val="clear" w:color="auto" w:fill="FFFFFF"/>
        </w:rPr>
        <w:t>А</w:t>
      </w:r>
      <w:r w:rsidRPr="00A95B7B">
        <w:rPr>
          <w:sz w:val="28"/>
          <w:szCs w:val="28"/>
          <w:shd w:val="clear" w:color="auto" w:fill="FFFFFF"/>
        </w:rPr>
        <w:t xml:space="preserve">. </w:t>
      </w:r>
      <w:r w:rsidRPr="001F12FE">
        <w:rPr>
          <w:b w:val="0"/>
          <w:sz w:val="28"/>
          <w:szCs w:val="28"/>
          <w:shd w:val="clear" w:color="auto" w:fill="FFFFFF"/>
        </w:rPr>
        <w:t>Мохорева</w:t>
      </w:r>
      <w:r>
        <w:rPr>
          <w:b w:val="0"/>
          <w:sz w:val="28"/>
          <w:szCs w:val="28"/>
        </w:rPr>
        <w:t xml:space="preserve"> по мнемотаблице</w:t>
      </w:r>
      <w:r w:rsidRPr="00153DC1">
        <w:rPr>
          <w:b w:val="0"/>
          <w:sz w:val="28"/>
          <w:szCs w:val="28"/>
        </w:rPr>
        <w:t>.</w:t>
      </w:r>
    </w:p>
    <w:p w:rsidR="003A0A5B" w:rsidRPr="00A3208A" w:rsidRDefault="00A3208A" w:rsidP="003A0A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</w:pPr>
      <w:r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Июль 2019</w:t>
      </w:r>
      <w:r w:rsidR="003A0A5B" w:rsidRPr="00A320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 xml:space="preserve"> г.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Разучивание и инсценирование песни «По малину в сад пойдём» </w:t>
      </w:r>
      <w:proofErr w:type="gramStart"/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</w:t>
      </w:r>
      <w:proofErr w:type="gramEnd"/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аккомпанемент воспитателя (баян).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Рассматривание картинок на тему «Сенокос».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Рассматривание картинок на тему «Ягоды».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Наблюдения в природе.</w:t>
      </w:r>
    </w:p>
    <w:p w:rsidR="003A0A5B" w:rsidRPr="002E62C7" w:rsidRDefault="003A0A5B" w:rsidP="002E62C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 авторской сказки «Как мишка за малиной ходил» по мнемосхемам.</w:t>
      </w:r>
    </w:p>
    <w:p w:rsidR="003A0A5B" w:rsidRDefault="003A0A5B" w:rsidP="002E62C7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Заучивание стихотворения «Июль</w:t>
      </w:r>
      <w:r w:rsidRPr="00A95B7B">
        <w:rPr>
          <w:b w:val="0"/>
          <w:sz w:val="28"/>
          <w:szCs w:val="28"/>
        </w:rPr>
        <w:t>» С. Маршака</w:t>
      </w:r>
      <w:r>
        <w:rPr>
          <w:b w:val="0"/>
          <w:sz w:val="28"/>
          <w:szCs w:val="28"/>
        </w:rPr>
        <w:t xml:space="preserve"> по мнемотаблице.</w:t>
      </w:r>
    </w:p>
    <w:p w:rsidR="003A0A5B" w:rsidRPr="00A3208A" w:rsidRDefault="003A0A5B" w:rsidP="003A0A5B">
      <w:pPr>
        <w:pStyle w:val="1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i/>
          <w:sz w:val="28"/>
          <w:szCs w:val="28"/>
          <w:u w:val="single"/>
        </w:rPr>
      </w:pPr>
      <w:r w:rsidRPr="00A3208A">
        <w:rPr>
          <w:b w:val="0"/>
          <w:i/>
          <w:sz w:val="28"/>
          <w:szCs w:val="28"/>
          <w:u w:val="single"/>
        </w:rPr>
        <w:t>Август</w:t>
      </w:r>
      <w:r w:rsidR="00A3208A" w:rsidRPr="00A3208A">
        <w:rPr>
          <w:b w:val="0"/>
          <w:i/>
          <w:sz w:val="28"/>
          <w:szCs w:val="28"/>
          <w:u w:val="single"/>
        </w:rPr>
        <w:t xml:space="preserve"> 2019</w:t>
      </w:r>
      <w:r w:rsidRPr="00A3208A">
        <w:rPr>
          <w:b w:val="0"/>
          <w:i/>
          <w:sz w:val="28"/>
          <w:szCs w:val="28"/>
          <w:u w:val="single"/>
        </w:rPr>
        <w:t xml:space="preserve"> г.</w:t>
      </w:r>
    </w:p>
    <w:p w:rsidR="003A0A5B" w:rsidRDefault="003A0A5B" w:rsidP="002E62C7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bCs w:val="0"/>
          <w:color w:val="111111"/>
          <w:sz w:val="28"/>
          <w:szCs w:val="28"/>
        </w:rPr>
      </w:pPr>
      <w:r w:rsidRPr="005158D6">
        <w:rPr>
          <w:b w:val="0"/>
          <w:bCs w:val="0"/>
          <w:color w:val="111111"/>
          <w:sz w:val="28"/>
          <w:szCs w:val="28"/>
        </w:rPr>
        <w:t xml:space="preserve">Рассматривание </w:t>
      </w:r>
      <w:r>
        <w:rPr>
          <w:b w:val="0"/>
          <w:bCs w:val="0"/>
          <w:color w:val="111111"/>
          <w:sz w:val="28"/>
          <w:szCs w:val="28"/>
        </w:rPr>
        <w:t xml:space="preserve">репродукции </w:t>
      </w:r>
      <w:r w:rsidRPr="005158D6">
        <w:rPr>
          <w:b w:val="0"/>
          <w:bCs w:val="0"/>
          <w:color w:val="111111"/>
          <w:sz w:val="28"/>
          <w:szCs w:val="28"/>
        </w:rPr>
        <w:t>картин</w:t>
      </w:r>
      <w:r>
        <w:rPr>
          <w:b w:val="0"/>
          <w:bCs w:val="0"/>
          <w:color w:val="111111"/>
          <w:sz w:val="28"/>
          <w:szCs w:val="28"/>
        </w:rPr>
        <w:t>ы И. Шишкина «Рожь».</w:t>
      </w:r>
    </w:p>
    <w:p w:rsidR="003A0A5B" w:rsidRPr="002E62C7" w:rsidRDefault="003A0A5B" w:rsidP="002E62C7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Наблюдения в природе.</w:t>
      </w:r>
    </w:p>
    <w:p w:rsidR="003A0A5B" w:rsidRPr="002E62C7" w:rsidRDefault="003A0A5B" w:rsidP="002E62C7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«Август – зрелый месяц» - рассматривание иллюстраций на тему «Дары лета» (овощи, фрукты, грибы).</w:t>
      </w:r>
    </w:p>
    <w:p w:rsidR="003A0A5B" w:rsidRPr="002E62C7" w:rsidRDefault="003A0A5B" w:rsidP="002E62C7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62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Дидактическая игра «Вершки – корешки».</w:t>
      </w:r>
    </w:p>
    <w:p w:rsidR="003A0A5B" w:rsidRPr="00A95B7B" w:rsidRDefault="003A0A5B" w:rsidP="002E62C7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Заучивание стихотворения «Август» </w:t>
      </w:r>
      <w:r w:rsidRPr="001F12FE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Т. Керстен</w:t>
      </w:r>
      <w:r>
        <w:rPr>
          <w:b w:val="0"/>
          <w:sz w:val="28"/>
          <w:szCs w:val="28"/>
        </w:rPr>
        <w:t xml:space="preserve"> по мнемотаблице.</w:t>
      </w:r>
      <w:r w:rsidRPr="00A95B7B">
        <w:rPr>
          <w:color w:val="111111"/>
          <w:sz w:val="28"/>
          <w:szCs w:val="28"/>
        </w:rPr>
        <w:t xml:space="preserve"> </w:t>
      </w:r>
      <w:r w:rsidRPr="008F2F0F">
        <w:rPr>
          <w:b w:val="0"/>
          <w:color w:val="111111"/>
          <w:sz w:val="28"/>
          <w:szCs w:val="28"/>
        </w:rPr>
        <w:t>Анкетирование родителей</w:t>
      </w:r>
      <w:r>
        <w:rPr>
          <w:b w:val="0"/>
          <w:color w:val="111111"/>
          <w:sz w:val="28"/>
          <w:szCs w:val="28"/>
        </w:rPr>
        <w:t>.</w:t>
      </w:r>
    </w:p>
    <w:p w:rsidR="003A0A5B" w:rsidRPr="00FC6E51" w:rsidRDefault="003A0A5B" w:rsidP="002E62C7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 w:val="0"/>
          <w:color w:val="111111"/>
          <w:sz w:val="28"/>
          <w:szCs w:val="28"/>
        </w:rPr>
      </w:pPr>
      <w:proofErr w:type="gramStart"/>
      <w:r w:rsidRPr="00BF5C63">
        <w:rPr>
          <w:b w:val="0"/>
          <w:color w:val="111111"/>
          <w:sz w:val="28"/>
          <w:szCs w:val="28"/>
        </w:rPr>
        <w:t>Ли</w:t>
      </w:r>
      <w:r>
        <w:rPr>
          <w:b w:val="0"/>
          <w:color w:val="111111"/>
          <w:sz w:val="28"/>
          <w:szCs w:val="28"/>
        </w:rPr>
        <w:t>тературно – музыкальный досуг «</w:t>
      </w:r>
      <w:r w:rsidRPr="00BF5C63">
        <w:rPr>
          <w:b w:val="0"/>
          <w:color w:val="111111"/>
          <w:sz w:val="28"/>
          <w:szCs w:val="28"/>
        </w:rPr>
        <w:t>Времена года» (загадки, конкурсы, игры, исполнение стихов, хороводов, песен, дегустация фруктов, овощей)  с участием родителей</w:t>
      </w:r>
      <w:r>
        <w:rPr>
          <w:b w:val="0"/>
          <w:color w:val="111111"/>
          <w:sz w:val="28"/>
          <w:szCs w:val="28"/>
        </w:rPr>
        <w:t>.</w:t>
      </w:r>
      <w:proofErr w:type="gramEnd"/>
    </w:p>
    <w:p w:rsidR="003A0A5B" w:rsidRPr="00FC6E51" w:rsidRDefault="003A0A5B" w:rsidP="003A0A5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III этап</w:t>
      </w:r>
      <w:r w:rsidR="00A32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- </w:t>
      </w:r>
      <w:r w:rsidR="00A3208A" w:rsidRPr="005304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обобщающий (август 2019</w:t>
      </w:r>
      <w:r w:rsidRPr="005304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г.)</w:t>
      </w:r>
    </w:p>
    <w:p w:rsidR="005049A8" w:rsidRPr="00FC6E51" w:rsidRDefault="003A0A5B" w:rsidP="00FC6E5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Итоговое мероприятие: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E62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</w:t>
      </w:r>
      <w:r w:rsidRPr="002E62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итературно – музыкальный досуг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Времена года» (загадки, конкурсы, игры, исполнение хороводов, песен,  чтение стихов, дегустация фруктов, овощей)  с участием родителей.</w:t>
      </w:r>
      <w:proofErr w:type="gramEnd"/>
    </w:p>
    <w:p w:rsidR="003A0A5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Оценка результатов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A0A5B" w:rsidRPr="00C235E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235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Таким образом, в результате реализации проекта «Времена года» с использованием современных педагогических технологий были достигнуты следующие результаты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A0A5B" w:rsidRPr="005304DF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304D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у детей: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Достигнутые итоги позволяют сделать вывод о том, что в результате мероприятий,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были проведены в ходе проекта </w:t>
      </w:r>
      <w:r w:rsidRPr="000C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C3B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выставки, тематические занятия, совместная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детей и родителей, заучивание стихотворений о месяцах года, программных стихотворений по мнемотаблицам,  а также  пересказ по мнемосхемам) был</w:t>
      </w:r>
      <w:r w:rsidRPr="000C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 положительный результат:</w:t>
      </w:r>
    </w:p>
    <w:p w:rsidR="003A0A5B" w:rsidRDefault="003A0A5B" w:rsidP="003A0A5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Дети  быстро запомнили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стихов 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>и выразительно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0A5B" w:rsidRPr="00B052F4" w:rsidRDefault="003A0A5B" w:rsidP="003A0A5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пополнили знания о временах года, об окружающем мире, знают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 песен, умеют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отгадывать загадки.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увеличился словарный запас,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развито воображение,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память, логическое мышление, </w:t>
      </w:r>
      <w:r w:rsidRPr="00A95B7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они умеют устанавливать  контакт  с  собеседником,  поддерживать  беседу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A5B" w:rsidRPr="005304DF" w:rsidRDefault="003A0A5B" w:rsidP="003A0A5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5304DF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lastRenderedPageBreak/>
        <w:t xml:space="preserve"> у родителей: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овысилась активность участия родит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елей в жизнедеятельности группы.</w:t>
      </w:r>
    </w:p>
    <w:p w:rsidR="003A0A5B" w:rsidRPr="00A95B7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овысилась педагогическая культура родителей.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 положительный эмоциональный микроклимат взаимодействия</w:t>
      </w:r>
    </w:p>
    <w:p w:rsidR="003A0A5B" w:rsidRDefault="003A0A5B" w:rsidP="003A0A5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="005304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педагогом и детьми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04DF" w:rsidRDefault="005304DF" w:rsidP="003A0A5B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304D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у педагога:</w:t>
      </w:r>
    </w:p>
    <w:p w:rsidR="005304DF" w:rsidRDefault="005304DF" w:rsidP="005304D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 положительный эмоциональный микроклимат взаимодействия</w:t>
      </w:r>
    </w:p>
    <w:p w:rsidR="003A0A5B" w:rsidRPr="005227B8" w:rsidRDefault="005304DF" w:rsidP="003A0A5B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A95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детьми.</w:t>
      </w:r>
    </w:p>
    <w:p w:rsidR="003A0A5B" w:rsidRPr="00A95B7B" w:rsidRDefault="003A0A5B" w:rsidP="003A0A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Используемая литература:</w:t>
      </w:r>
    </w:p>
    <w:p w:rsidR="003A0A5B" w:rsidRPr="003A0A5B" w:rsidRDefault="0026214F" w:rsidP="003A0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A0A5B" w:rsidRPr="003A0A5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http://ped-kopilka.ru/blogs/anastasija-sergevna-hanina/vlijanie-poyezi-na-rechevoe-razvitie-doshkolnikov.html</w:t>
        </w:r>
      </w:hyperlink>
    </w:p>
    <w:p w:rsidR="003A0A5B" w:rsidRPr="003A0A5B" w:rsidRDefault="0026214F" w:rsidP="003A0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A0A5B" w:rsidRPr="003A0A5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https://womanadvice.ru/mnemotehnika-v-detskom-sadu</w:t>
        </w:r>
      </w:hyperlink>
    </w:p>
    <w:p w:rsidR="003A0A5B" w:rsidRPr="003A0A5B" w:rsidRDefault="0026214F" w:rsidP="003A0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A0A5B" w:rsidRPr="003A0A5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https://mozgid.ru/pamyat-i-vospominaniya/mnemotexnika-tvorcheskie-zanyatiya-dlya-razvitiya-doshkolnikov.html</w:t>
        </w:r>
      </w:hyperlink>
    </w:p>
    <w:p w:rsidR="003A0A5B" w:rsidRPr="005227B8" w:rsidRDefault="0026214F" w:rsidP="003A0A5B">
      <w:pPr>
        <w:spacing w:after="0" w:line="240" w:lineRule="auto"/>
      </w:pPr>
      <w:hyperlink r:id="rId11" w:history="1">
        <w:r w:rsidR="003A0A5B" w:rsidRPr="003A0A5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https://infourok.ru/prezentaciya-mnemotehnika-v-razvitii-svyaznoy-rechi-u-doshkolnikov-771741.html</w:t>
        </w:r>
      </w:hyperlink>
    </w:p>
    <w:p w:rsidR="005049A8" w:rsidRDefault="005049A8" w:rsidP="003A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9A8" w:rsidRDefault="005304DF" w:rsidP="00522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8019" cy="5297929"/>
            <wp:effectExtent l="19050" t="0" r="293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313" cy="530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A8" w:rsidRDefault="005049A8" w:rsidP="003A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A5B" w:rsidRDefault="0003628C" w:rsidP="0003628C">
      <w:pPr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7977" cy="3455377"/>
            <wp:effectExtent l="19050" t="0" r="0" b="0"/>
            <wp:docPr id="2" name="Рисунок 1" descr="C:\Users\Администратор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02" cy="346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A5B" w:rsidSect="0003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89"/>
    <w:multiLevelType w:val="hybridMultilevel"/>
    <w:tmpl w:val="4C4C8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79C7"/>
    <w:multiLevelType w:val="hybridMultilevel"/>
    <w:tmpl w:val="4F40C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7037E"/>
    <w:multiLevelType w:val="multilevel"/>
    <w:tmpl w:val="3AB807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26EBA"/>
    <w:multiLevelType w:val="hybridMultilevel"/>
    <w:tmpl w:val="3260F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B5C67"/>
    <w:multiLevelType w:val="hybridMultilevel"/>
    <w:tmpl w:val="7B34F782"/>
    <w:lvl w:ilvl="0" w:tplc="F942067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439D"/>
    <w:multiLevelType w:val="hybridMultilevel"/>
    <w:tmpl w:val="42B232A4"/>
    <w:lvl w:ilvl="0" w:tplc="C096E0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61223"/>
    <w:multiLevelType w:val="hybridMultilevel"/>
    <w:tmpl w:val="E8BC3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E468D"/>
    <w:multiLevelType w:val="hybridMultilevel"/>
    <w:tmpl w:val="DE00484C"/>
    <w:lvl w:ilvl="0" w:tplc="BF4437FA">
      <w:start w:val="11"/>
      <w:numFmt w:val="decimal"/>
      <w:lvlText w:val="%1)"/>
      <w:lvlJc w:val="left"/>
      <w:pPr>
        <w:ind w:left="750" w:hanging="39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4693"/>
    <w:multiLevelType w:val="hybridMultilevel"/>
    <w:tmpl w:val="7E1427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5708A"/>
    <w:multiLevelType w:val="hybridMultilevel"/>
    <w:tmpl w:val="57A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0634C"/>
    <w:multiLevelType w:val="hybridMultilevel"/>
    <w:tmpl w:val="6DFE4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3749A"/>
    <w:multiLevelType w:val="hybridMultilevel"/>
    <w:tmpl w:val="A8F68E4E"/>
    <w:lvl w:ilvl="0" w:tplc="B2B67B8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701C0"/>
    <w:multiLevelType w:val="hybridMultilevel"/>
    <w:tmpl w:val="7E9A6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828F5"/>
    <w:multiLevelType w:val="hybridMultilevel"/>
    <w:tmpl w:val="E2CAE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0115E"/>
    <w:multiLevelType w:val="hybridMultilevel"/>
    <w:tmpl w:val="CE346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624CA"/>
    <w:multiLevelType w:val="hybridMultilevel"/>
    <w:tmpl w:val="182A6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0"/>
  </w:num>
  <w:num w:numId="14">
    <w:abstractNumId w:val="14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0A5B"/>
    <w:rsid w:val="00020BE1"/>
    <w:rsid w:val="0003628C"/>
    <w:rsid w:val="0003686D"/>
    <w:rsid w:val="00067A97"/>
    <w:rsid w:val="000848ED"/>
    <w:rsid w:val="000B7776"/>
    <w:rsid w:val="001B2ED7"/>
    <w:rsid w:val="0026214F"/>
    <w:rsid w:val="002B0776"/>
    <w:rsid w:val="002E62C7"/>
    <w:rsid w:val="00301C42"/>
    <w:rsid w:val="003378B8"/>
    <w:rsid w:val="003A0A5B"/>
    <w:rsid w:val="00456F96"/>
    <w:rsid w:val="0049060B"/>
    <w:rsid w:val="005049A8"/>
    <w:rsid w:val="005227B8"/>
    <w:rsid w:val="005304DF"/>
    <w:rsid w:val="00592182"/>
    <w:rsid w:val="00611F99"/>
    <w:rsid w:val="00762ED4"/>
    <w:rsid w:val="00866E49"/>
    <w:rsid w:val="00A2457B"/>
    <w:rsid w:val="00A3208A"/>
    <w:rsid w:val="00A325FC"/>
    <w:rsid w:val="00AA2EDC"/>
    <w:rsid w:val="00B05030"/>
    <w:rsid w:val="00C840F3"/>
    <w:rsid w:val="00C84E93"/>
    <w:rsid w:val="00CE2262"/>
    <w:rsid w:val="00D16E8C"/>
    <w:rsid w:val="00D714B4"/>
    <w:rsid w:val="00F717F0"/>
    <w:rsid w:val="00FC1E4E"/>
    <w:rsid w:val="00FC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5B"/>
  </w:style>
  <w:style w:type="paragraph" w:styleId="1">
    <w:name w:val="heading 1"/>
    <w:basedOn w:val="a"/>
    <w:link w:val="10"/>
    <w:uiPriority w:val="9"/>
    <w:qFormat/>
    <w:rsid w:val="003A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0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A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A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5B"/>
    <w:rPr>
      <w:b/>
      <w:bCs/>
    </w:rPr>
  </w:style>
  <w:style w:type="character" w:styleId="a5">
    <w:name w:val="Hyperlink"/>
    <w:basedOn w:val="a0"/>
    <w:uiPriority w:val="99"/>
    <w:unhideWhenUsed/>
    <w:rsid w:val="003A0A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0A5B"/>
    <w:pPr>
      <w:ind w:left="720"/>
      <w:contextualSpacing/>
    </w:pPr>
  </w:style>
  <w:style w:type="table" w:styleId="a7">
    <w:name w:val="Table Grid"/>
    <w:basedOn w:val="a1"/>
    <w:uiPriority w:val="59"/>
    <w:rsid w:val="003A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A0A5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A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anastasija-sergevna-hanina/vlijanie-poyezi-na-rechevoe-razvitie-doshkolnikov.html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ds82.ru/doshkolnik/4588-.html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prezentaciya-mnemotehnika-v-razvitii-svyaznoy-rechi-u-doshkolnikov-77174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zgid.ru/pamyat-i-vospominaniya/mnemotexnika-tvorcheskie-zanyatiya-dlya-razvitiya-doshkolnik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manadvice.ru/mnemotehnika-v-detskom-sa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5E33A-A9AE-4D1D-B368-E26BDFC4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25</cp:revision>
  <dcterms:created xsi:type="dcterms:W3CDTF">2018-06-11T16:21:00Z</dcterms:created>
  <dcterms:modified xsi:type="dcterms:W3CDTF">2021-05-21T17:27:00Z</dcterms:modified>
</cp:coreProperties>
</file>