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0FD" w:rsidRPr="0056687B" w:rsidRDefault="003B70FD" w:rsidP="003B7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87B">
        <w:rPr>
          <w:rFonts w:ascii="Times New Roman" w:hAnsi="Times New Roman"/>
          <w:b/>
          <w:sz w:val="28"/>
          <w:szCs w:val="28"/>
        </w:rPr>
        <w:t>Права аттестующихся педагогических работников</w:t>
      </w:r>
    </w:p>
    <w:p w:rsidR="003B70FD" w:rsidRPr="009915CA" w:rsidRDefault="003B70FD" w:rsidP="003B70F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915CA">
        <w:rPr>
          <w:rFonts w:ascii="Times New Roman" w:hAnsi="Times New Roman"/>
          <w:i/>
          <w:sz w:val="28"/>
          <w:szCs w:val="28"/>
        </w:rPr>
        <w:t xml:space="preserve">(в соответствии с  Порядком проведения аттестации педагогических работников организаций, осуществляющих образовательную деятельность, утвержденным приказом </w:t>
      </w:r>
      <w:proofErr w:type="spellStart"/>
      <w:r w:rsidRPr="009915C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Pr="009915CA">
        <w:rPr>
          <w:rFonts w:ascii="Times New Roman" w:hAnsi="Times New Roman"/>
          <w:i/>
          <w:sz w:val="28"/>
          <w:szCs w:val="28"/>
        </w:rPr>
        <w:t xml:space="preserve"> РФ от 7 апреля 2014 года № 276)</w:t>
      </w:r>
    </w:p>
    <w:p w:rsidR="003B70FD" w:rsidRPr="0056687B" w:rsidRDefault="003B70FD" w:rsidP="003B70F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9. Работодатель знакомит педагогических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работников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распорядительным актом, содержащим список работников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подлежащих аттестации, график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проведения аттестации под роспись не менее чем за 30 календарных дней до дня проведения их аттестации по графику.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.12.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При аттестации на соответствие занимаемой должности р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аботодатель знакомит педагогического работника с представлением под роспись не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позднее, чем за 30 календарных дней до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дня проведения аттестации. После ознакомления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представлением педагогический работник по желанию может представить в Аттестационную к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омиссию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образовательной организации дополнительные сведения, характеризующие его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профессиональную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деятельн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ость за период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с даты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предыдущей аттестации (при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первичной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- с даты поступления на работу).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При отказе педагогического работника от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ознакомления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представлением составляется акт, который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подписывается работодателем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лицами (не менее двух), в присутствии которых составлен акт.</w:t>
      </w:r>
    </w:p>
    <w:p w:rsidR="003B70FD" w:rsidRPr="0056687B" w:rsidRDefault="003B70FD" w:rsidP="003B70F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п. 22. Аттестацию в целях подтверждения соответствия </w:t>
      </w:r>
      <w:r w:rsidRPr="0056687B">
        <w:rPr>
          <w:rFonts w:ascii="Times New Roman" w:hAnsi="Times New Roman"/>
          <w:color w:val="000000"/>
          <w:sz w:val="28"/>
          <w:szCs w:val="28"/>
        </w:rPr>
        <w:t>занимаемой должности не проходят следующие педагогические работники: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педагогические работники, имеющие квалификационные категории;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 проработавшие в занимаемой должности менее двух лет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организации, в которой проводится аттестация;</w:t>
      </w:r>
      <w:proofErr w:type="gramEnd"/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в) беременные женщины;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г) женщины, находящиеся в отпуске по беременности и родам;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) лица, находящиеся в отпуске по уходу за ребенком до достижения 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возраста трех лет;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е) отсутствовавшие на рабочем месте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более четырех месяцев подряд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связи с заболеванием.</w:t>
      </w:r>
      <w:proofErr w:type="gramEnd"/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ция педагогических работников, предусмотренных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подпунктами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«г» и «</w:t>
      </w:r>
      <w:proofErr w:type="spell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spell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» настоящего пункта, 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не ранее чем через два года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после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их выхода из указанных отпусков.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Аттестация педагогических работников, предусмотренных подпунктом «е» настоящего пункта, возможн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 не ранее чем через год после их выхода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на работу.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27. </w:t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Аттестация педагогических работников в целях установления квалификационной категории проводится на основании их заявлений, подаваемых непосредственно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аттестационную комиссию,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либо направляемых педагогическими работниками в адрес аттестационной комиссии по почте письмом с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уведомлением о вручении или с уведомлением в форме электронного документа с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использованием информационно-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телекоммуникационных сетей общего пользования, в том числе сети «Интернет».</w:t>
      </w:r>
      <w:proofErr w:type="gramEnd"/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29. Заявления 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проведени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 аттестации подаются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педагогическими работниками независимо от продолжитель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ности работы в организации, в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том числе в период нахождения в отпуске по уходу за ребенком.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30. Заявления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проведении аттестации в целях установления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высшей квалификац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ионной категории по должности, по которой аттестация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будет проводиться впервые, подаются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педагогическими работниками не ранее чем через два года после установления по этой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должности первой квалификационной категории.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. 31. Истечение срока де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йствия высшей квалификационной категории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не ограничивает право педагоги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ческого работника впоследствии обращаться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32. Заявления педагогических работников о проведении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аттестации рассматриваются аттестационными комиссиями в срок не более 30 календарных дней со дня их получения, в течение которого: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а) определяется конкретный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срок проведения аттестации для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каждого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ботника индивидуально с учетом срока действия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ранее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установленной квалификационной категории;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б) осуществляется письменное уведомление педагогических работников 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сроке и месте проведения их аттестации.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 п. 33. Продолжительность аттестации для каждого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педагогического работника от нача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ла её проведения и до принятия решения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аттестационной комиссией составляет не более 60 календарных дней.</w:t>
      </w:r>
    </w:p>
    <w:p w:rsidR="003B70FD" w:rsidRPr="0056687B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35. Педагогический работник имеет право лично 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сутствовать при его аттестации на заседании аттестационной комиссии, о чем </w:t>
      </w:r>
      <w:r w:rsidRPr="005668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письменно уведомляет аттестационную комиссию. </w:t>
      </w:r>
    </w:p>
    <w:p w:rsidR="003B70FD" w:rsidRPr="00816F0A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42. При принятии в отношении педагогического работника,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имеющего первую квали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фикационную категорию, решения аттестационной комиссии </w:t>
      </w:r>
      <w:r w:rsidRPr="0056687B">
        <w:rPr>
          <w:rFonts w:ascii="Times New Roman" w:eastAsia="Times New Roman" w:hAnsi="Times New Roman"/>
          <w:color w:val="000000"/>
          <w:sz w:val="28"/>
          <w:szCs w:val="28"/>
        </w:rPr>
        <w:t>об отказе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установлении высшей квалификационной категории, за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ним сохра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няется первая квалификационная категория до истечения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срока ее действия.</w:t>
      </w:r>
    </w:p>
    <w:p w:rsidR="003B70FD" w:rsidRPr="00816F0A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43. Педагогические работники, которым при проведении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аттестации отказано 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установлении квалификационной категории, обращаются по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их желанию в аттестационную комиссию с заявлением о проведении аттестации на ту же квалификационную категорию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 ранее чем через год со дня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принятия аттестационной комиссией соответствующего решения.</w:t>
      </w:r>
    </w:p>
    <w:p w:rsidR="003B70FD" w:rsidRPr="00816F0A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решений аттестационных комиссий о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результатах аттестации педагогических работнико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соответствующие федеральные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органы исполнительной вл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асти или уполномоченные органы государственной власти субъектов Российской  Федерации издают распорядительные акты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об установлении педагогическим работникам первой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или высшей квалификацион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ной категории со дня вынесения решения  аттестационной комиссией,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которые размещаются на официальных 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айтах указанных органов в сети «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Интернет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3B70FD" w:rsidRPr="00816F0A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45. Результаты аттестации в целях установления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3B70FD" w:rsidRPr="00816F0A" w:rsidRDefault="003B70FD" w:rsidP="003B70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п. 46. Квалификационные категории, установленные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 xml:space="preserve">педагогическим работникам, сохраняются до окончания срока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их действия при переходе в другую организацию, в том числе расположенную в другом </w:t>
      </w:r>
      <w:r w:rsidRPr="00816F0A">
        <w:rPr>
          <w:rFonts w:ascii="Times New Roman" w:eastAsia="Times New Roman" w:hAnsi="Times New Roman"/>
          <w:color w:val="000000"/>
          <w:sz w:val="28"/>
          <w:szCs w:val="28"/>
        </w:rPr>
        <w:t>субъекте Российской Федерации.</w:t>
      </w:r>
    </w:p>
    <w:p w:rsidR="003B70FD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3B70FD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3B70FD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3B70FD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3B70FD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Cs/>
          <w:i/>
          <w:sz w:val="28"/>
          <w:szCs w:val="28"/>
        </w:rPr>
      </w:pPr>
      <w:r w:rsidRPr="00B00E4A">
        <w:rPr>
          <w:rFonts w:ascii="Times New Roman" w:eastAsia="TimesNewRomanPS-BoldMT" w:hAnsi="Times New Roman"/>
          <w:bCs/>
          <w:i/>
          <w:sz w:val="28"/>
          <w:szCs w:val="28"/>
        </w:rPr>
        <w:t>(в соответствии с Соглашением между Министерством общего и профессионального образования Свердловской области, Ассоциацией «Совет муниципальных образований Свердловской области» и Свердловской областной организацией Профсоюза работников народного образования и науки Российской Федерации на 2015 - 2017 г.г.)</w:t>
      </w:r>
    </w:p>
    <w:p w:rsidR="003B70FD" w:rsidRPr="00B00E4A" w:rsidRDefault="003B70FD" w:rsidP="003B70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3.5.1.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истечения срока действия квалификационной категории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педагогических работников, которым до пенсии по возрасту осталось не более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одного года, за ними сохраняются повышающие коэффициенты к окладу, ставке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установленные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категорию, а также все иные выплаты и повышения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предусмотренные действующей в образовательной организации системой оплаты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труда за соответствующую квалификационную категорию, до достижения ими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пенсионного возраста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3.5.2.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После истечения срока действия первой, высшей, а также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установленной до 01.01.2011 года второй квалификационной категории,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педагогическому работнику сохраняются повышающие коэффициенты к окладу,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ставке заработной платы, установленные за соответствующую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квалификационную категорию,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предусмотренные действующей в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системой оплаты труда за соответствующую квалификационную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категорию, в течение одного года в следующих случаях:</w:t>
      </w:r>
      <w:proofErr w:type="gramEnd"/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длительной нетрудоспособности (более четырёх месяцев);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ребенком при выходе на работу;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возобновления педагогической деятельности, прерванной в связи с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уходом на пенсию по любым основаниям;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>окончания длительного отпуска в соответствии с пунктом 5 статьи 47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Федерального закона от 29 декабря 2012 года № 273-ФЗ «Об образовании в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Российской Федерации»;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если работник был призван в ряды Вооружённых сил России;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нарушения прав аттестующегося педагогического работника;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увольнения в связи с сокращением численности или штата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работников организации;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исполнения на освобожденной основе полномочий в составе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выборного профсоюзного органа;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рассмотрения аттестационной комиссией заявления педагогического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работника об аттестации и (или) в период ее прохождения.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3.5.3.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При аттестации работников, подтверждающих ранее присвоенную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квалификационную категорию по должности в третий и более раз, принимавших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межаттестационный период активное участие в районных и областных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мероприятиях, стабильно добивавшихся высокой результативности в работе,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эффективно организующих образовательный процесс педагогический совет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образовательной организации может принять решение о ходатайстве перед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аттестационной комиссией о признании результатов практической деятельности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межаттестационный период за результаты аттестации текущего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аттестационного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года на основании решения.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3.5.4. Квалификационные категории, присвоенные педагогическим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работникам в соответствии с Положением об аттестации, учитываются в течение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срока их действия при работе в должности, по которой присвоена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независимо от типа и вида образовательного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учреждения, преподаваемого предмета (дисциплины).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педагогической работы в одном и том 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образовательном учреждении на разных педагогических должностях, по которым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совпадают должностные обязанности, учебные программы, профили работы, ему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устанавливаются повышающие коэффициенты к окладу, ставке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а также все иные выплаты и повышения заработной платы, предусмотренные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действующей в образовательной организации системой оплаты труда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соответствующую квалификационную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категорию, по каждой педагогической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должности согласно Приложению № 4.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 случае выполнения педагогическим работником, которому установлена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квалификационная категория, указанной педагогической работы на разных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педагогических должностях в разных образовательных учреждениях, ему также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могут быть установлены повышающие коэффициенты к окладу, ставке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а также все иные выплаты и повышения заработной платы,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предусмотренные в образовательной организации системой оплаты труда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соответствующую квалификационную категорию по занимаемой им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педагогической должности согласно Приложению №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4._</w:t>
      </w:r>
      <w:proofErr w:type="gramEnd"/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lastRenderedPageBreak/>
        <w:t>3.5.5. Выпускники среднего и высшего профессионального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образования, впервые поступившие на постоянную работу в образовательные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на педагогические должности, получают единовременное пособие на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обзаведение хозяйством в размере, утверждённым Правительством Свердловской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области.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3.5.6. </w:t>
      </w:r>
      <w:proofErr w:type="gramStart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Выпускникам организаций профессионального и высшего образования,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получившим соответствующее профессиональное образование в первый раз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и трудоустроившимся по специальности в год окончания профессиональной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образовательной организации или организации высшего образования, к окладу,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ставке заработной платы устанавливается повышающий коэффициент 0,2,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который образует новый размер оклада, а также все иные выплаты и повышения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заработной платы, предусмотренные действующей в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системой оплаты труда за первую</w:t>
      </w:r>
      <w:proofErr w:type="gramEnd"/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 xml:space="preserve"> квалификационную категорию,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сроком на два года.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Данный повышающий коэффициент устанавливается при трудоустройстве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впервые не в год окончания профессиональной образовательной организации или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высшего образования в следующих случаях: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нахождения в отпуске по беременности и родам, отпуске по уходу за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ребенком после окончания профессиональной образовательной организации или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высшего образования - в течение 6 месяцев после окончания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соответствующего отпуска;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если работник после окончания профессиональной образовательной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организации или организации высшего образования был призван в Вооружённые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силы России для прохождения срочной службы - в течение 6 месяцев после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увольнения в запас.</w:t>
      </w:r>
    </w:p>
    <w:p w:rsidR="003B70FD" w:rsidRPr="00B00E4A" w:rsidRDefault="003B70FD" w:rsidP="003B70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zh-CN"/>
        </w:rPr>
      </w:pP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3.5.7. Педагогическим работникам, в отношении которых аттестационной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комиссией образовательной организации принято решение о соответствии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занимаемой должности, устанавливается выплата по повышающему</w:t>
      </w:r>
      <w:r>
        <w:rPr>
          <w:rFonts w:ascii="Times New Roman" w:eastAsia="TimesNewRomanPSMT" w:hAnsi="Times New Roman"/>
          <w:sz w:val="28"/>
          <w:szCs w:val="28"/>
          <w:lang w:eastAsia="zh-CN"/>
        </w:rPr>
        <w:t xml:space="preserve"> </w:t>
      </w:r>
      <w:r w:rsidRPr="00B00E4A">
        <w:rPr>
          <w:rFonts w:ascii="Times New Roman" w:eastAsia="TimesNewRomanPSMT" w:hAnsi="Times New Roman"/>
          <w:sz w:val="28"/>
          <w:szCs w:val="28"/>
          <w:lang w:eastAsia="zh-CN"/>
        </w:rPr>
        <w:t>коэффициенту к окладу, ставке заработной платы – 0,1.</w:t>
      </w:r>
    </w:p>
    <w:p w:rsidR="003A4584" w:rsidRDefault="003A4584"/>
    <w:sectPr w:rsidR="003A4584" w:rsidSect="003A4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0FD"/>
    <w:rsid w:val="000E48DA"/>
    <w:rsid w:val="001145F9"/>
    <w:rsid w:val="003A4584"/>
    <w:rsid w:val="003B70FD"/>
    <w:rsid w:val="004C047B"/>
    <w:rsid w:val="00BC0C88"/>
    <w:rsid w:val="00E8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70FD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1766</Words>
  <Characters>10069</Characters>
  <Application>Microsoft Office Word</Application>
  <DocSecurity>0</DocSecurity>
  <Lines>83</Lines>
  <Paragraphs>23</Paragraphs>
  <ScaleCrop>false</ScaleCrop>
  <Company/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2019-11-21T03:40:00Z</dcterms:created>
  <dcterms:modified xsi:type="dcterms:W3CDTF">2019-11-21T03:41:00Z</dcterms:modified>
</cp:coreProperties>
</file>